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478"/>
        <w:gridCol w:w="2480"/>
        <w:gridCol w:w="2977"/>
        <w:gridCol w:w="2484"/>
        <w:gridCol w:w="2491"/>
      </w:tblGrid>
      <w:tr w:rsidR="001B0C18" w:rsidRPr="00BD0007" w:rsidTr="00BD0007">
        <w:tc>
          <w:tcPr>
            <w:tcW w:w="15388" w:type="dxa"/>
            <w:gridSpan w:val="6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Salon/festival de l’Histoire et de la Géographie - Grille des conférences - Samedi 22 octobre 2016, Amiens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1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Espace Dewailly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Amphithéâtre Cavaillès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2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Maison de la culture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Petit théâtre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3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Maison de la culture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Cinéma Orson Welles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4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Conseil départemental de la Somme, Hôtel des Feuillants, salle Max Lejeune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Coliseum</w:t>
            </w: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6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Bibliothèque Louis Aragon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Sauf S5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 xml:space="preserve"> Maison de l’architecture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8h30-9h15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 w:rsidRPr="00BD000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L’Exode des Ardennais en mai 1940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  <w:r w:rsidRPr="00BD0007">
              <w:rPr>
                <w:rFonts w:ascii="Times New Roman" w:hAnsi="Times New Roman"/>
                <w:sz w:val="24"/>
                <w:szCs w:val="24"/>
              </w:rPr>
              <w:t>Jacques Lambert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8h45-9h45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Picardie, berceau de la Préhistoire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Jean-Pierre Fagnart 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Jean-Luc Locht/Pascal Depaepe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Ludovic Moignet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9h00-9h45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monde vu de Russie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  <w:r w:rsidRPr="00BD0007">
              <w:rPr>
                <w:rFonts w:ascii="Times New Roman" w:hAnsi="Times New Roman"/>
                <w:sz w:val="24"/>
                <w:szCs w:val="24"/>
              </w:rPr>
              <w:t>Jean-Sylvestre Mongrenier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8h30-9h15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S4</w:t>
            </w:r>
            <w:r w:rsidRPr="00BD00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Naissance (s) de la Chanson de Craonne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Guy Marival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9h00-9h45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S48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Vivre dans Saint-Quentin sous l’occupation allemande, 1914-1918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Hélène Trocmé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9h00-9h45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S5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 Art Déco et Reconstruction : Etude comparée sur les différents styles architecturaux des villes du Nord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Alexis Grandin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9h30-10h15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S6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Les usages récréatifs des espaces agricoles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  <w:r w:rsidRPr="00BD0007">
              <w:rPr>
                <w:rFonts w:ascii="Times New Roman" w:hAnsi="Times New Roman"/>
                <w:sz w:val="24"/>
                <w:szCs w:val="24"/>
              </w:rPr>
              <w:t>Yvon Le Caro</w:t>
            </w:r>
          </w:p>
          <w:p w:rsidR="001B0C18" w:rsidRPr="00BD0007" w:rsidRDefault="001B0C18" w:rsidP="00BD0007">
            <w:pPr>
              <w:spacing w:after="0" w:line="240" w:lineRule="auto"/>
            </w:pP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9h45-10h30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S7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Croisés et aventuriers picards en Orient et en Grèce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Guillaume Saint-Guillain 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10h00-10h45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S8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Les guerres, conséquences des dynamiques de population ?                                                                                                                                                    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>G-F Dumont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9h30-10h15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S45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Comment enseigne-t-on aujourd’hui les deux guerres mondiales en Allemagne ?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Rainer Bendick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10h00-10h45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S30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question des fusillés de l’Occupation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Claude Pennetier</w:t>
            </w: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10h00-10h45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S10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Un front méconnu :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Caucase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Claire Mouradian</w:t>
            </w:r>
          </w:p>
          <w:p w:rsidR="001B0C18" w:rsidRPr="00BD0007" w:rsidRDefault="001B0C18" w:rsidP="00BD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10h30-11h15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S11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Industrie du luxe et territoires ruraux : le cas de la Vallée de la Bresle et d’Oyonnax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Nathalie Darène 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10h45-11h30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S12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Des marécages aux hortillonnages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Christophe Cloquier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11h00-11h45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S13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1916-2016: l'effondrement du système hérité des accords Sykes-Picot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Olivier Da Lage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10h30-11h15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S14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 Cheval et la Guerre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(XVI- XIXe)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Daniel Roche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11h00-11h45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S46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 Les Sports et la Grande Guerre en Indochine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Brice Fossard</w:t>
            </w: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11h00-11h45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S15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Lecture publique : « Chés roses éd Picardie »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Les Picardisants du Vimeu</w:t>
            </w:r>
          </w:p>
          <w:p w:rsidR="001B0C18" w:rsidRPr="00BD0007" w:rsidRDefault="001B0C18" w:rsidP="00BD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11h30-12h15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S16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 Bio pour nourrir correctement et durablement l'humanité toute entière 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>M. Dufumier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11h45-12h30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S17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La waide à la cathédrale d'Amiens 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>Etienne Hamon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12h00-12h45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S18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cathédrale d'Amiens dans la Grande Guerre 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Louise Dessaivre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11h30-12h30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S19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contexte international/diplomatique et le génocide des Arméniens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V. Duclert, C. Mouradian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12h00-12h45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S20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 jeu d’Oie géant à Chantilly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Jean-Louis Bernard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12h30-13h15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S21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 goût des Autres : représentation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culinaire de l'ennemi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Jean-Marc Albert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12h45-13h30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S22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La recherche de la paix civile pendant et après les guerres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de Religion dans la moitié nord de la France 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 xml:space="preserve">Olivia Carpi 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S23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Une arme nouvelle de la Grande guerre : l'aviation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lastRenderedPageBreak/>
              <w:t>Claude Carlier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12h30-13h15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S24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bataille de la Somme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Philippe Nivet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S25</w:t>
            </w:r>
            <w:r w:rsidRPr="00BD000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Les Picardisants du Vimeu. Lecture publique : « Din chés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camps pi chés cortis »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13h30-14h15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S26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pôle de compétitivité IAR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Thierry Stadler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13h45-14h30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S27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Les religions dans la Grande Guerre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Xavier Boniface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14h00-15h00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S28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Conférence sur le cycle cinéma 1939-1945 projeté à la Maison de la culture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Marjolaine Boutet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13h30-14h15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S9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vin, une boisson de culture, riche d’histoire et de géographie 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Jean-Robert Pitte 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14h00-14h45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S29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négation de l'Homme dans l'univers concentrationnaire nazi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Olivier Lalieu</w:t>
            </w: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14h00-14h45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S49</w:t>
            </w:r>
            <w:r w:rsidRPr="00BD00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Représenter les guerres dans la littérature jeunesse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Fabian Grégoire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Fanny Michaëlis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Catherine Palomar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14h30-15h30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S31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Les protéines végétales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Thierry Stadler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14h45-15h30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S32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La mobilisation des ventres : pénurie et partage de la nourriture pendant la Première Guerre mondiale </w:t>
            </w:r>
            <w:r w:rsidRPr="00BD0007">
              <w:rPr>
                <w:rFonts w:ascii="Times New Roman" w:hAnsi="Times New Roman"/>
                <w:sz w:val="24"/>
                <w:szCs w:val="24"/>
              </w:rPr>
              <w:t>E. Cronier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15h00-16h00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S33 </w:t>
            </w:r>
            <w:r w:rsidRPr="00BD0007">
              <w:rPr>
                <w:rFonts w:ascii="Times New Roman" w:hAnsi="Times New Roman"/>
                <w:b/>
                <w:i/>
                <w:sz w:val="24"/>
                <w:szCs w:val="24"/>
              </w:rPr>
              <w:t>La guerre des Lulus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Pascal Mériaux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Hardoc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Régis Hautière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Vincent Marie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14h30-15h15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S34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rôle de la forêt dans la Grande Guerre et ses conséquences jusqu'à aujourd'hui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00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iCs/>
                <w:sz w:val="24"/>
                <w:szCs w:val="24"/>
              </w:rPr>
              <w:t>Jean-Paul Amat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15h00-15h45 </w:t>
            </w:r>
          </w:p>
          <w:p w:rsidR="001B0C18" w:rsidRPr="00BD0007" w:rsidRDefault="001B0C18" w:rsidP="00BD00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S47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La Grande Guerre fait passer la France dans une ère sportive</w:t>
            </w:r>
          </w:p>
          <w:p w:rsidR="001B0C18" w:rsidRPr="00BD0007" w:rsidRDefault="001B0C18" w:rsidP="00BD0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Arnaud Waquet</w:t>
            </w: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15h00-15h45</w:t>
            </w:r>
          </w:p>
          <w:p w:rsidR="001B0C18" w:rsidRPr="00BD0007" w:rsidRDefault="001B0C18" w:rsidP="00BD0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S35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Itinéraire comparé de deux combattants dans la Grande Guerre</w:t>
            </w:r>
          </w:p>
          <w:p w:rsidR="001B0C18" w:rsidRPr="00BD0007" w:rsidRDefault="001B0C18" w:rsidP="00BD0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Thierry Hardier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Nicolas Mariot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15h45-16h30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S36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Les plantes génétiquement modifiées PGM, menace ou espoir?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Jean-Claude Pernollet 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16h00-16h45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S37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lien conjugal dans la Grande Guerre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Clémentine Vidal-Naquet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16h15-17h15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S44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L’Histoire sociale de la Grande Guerre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Philippe Salson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Nicolas Mariot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15h45-16h30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S39</w:t>
            </w:r>
            <w:r w:rsidRPr="00BD000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Comment nous allons manger dans 10, 20, 30 ans ? La révolution alimentaire en cours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Gilles Fumey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16h15-17h00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S38 </w:t>
            </w:r>
            <w:r w:rsidRPr="00BD00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Voyages extraordinaires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de Jules Verne : guerres d’indépendance et conflits coloniaux </w:t>
            </w:r>
          </w:p>
          <w:p w:rsidR="001B0C18" w:rsidRPr="00BD0007" w:rsidRDefault="001B0C18" w:rsidP="00BD000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Marie-Françoise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Melmoux-Montaubin</w:t>
            </w:r>
          </w:p>
        </w:tc>
      </w:tr>
      <w:tr w:rsidR="001B0C18" w:rsidRPr="00BD0007" w:rsidTr="00BD0007"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16h45-17h45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S41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Quels sont et seront les défis de l'agriculture mondiale pour 2025 ?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Pour 2050 ?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Jean-Paul Charvet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Christophe Buisset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Bernard de Franssu</w:t>
            </w:r>
          </w:p>
        </w:tc>
        <w:tc>
          <w:tcPr>
            <w:tcW w:w="2478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17h00-17h45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S42 </w:t>
            </w:r>
            <w:r w:rsidRPr="00BD0007">
              <w:rPr>
                <w:rFonts w:ascii="Times New Roman" w:hAnsi="Times New Roman"/>
                <w:b/>
                <w:bCs/>
                <w:sz w:val="24"/>
                <w:szCs w:val="24"/>
              </w:rPr>
              <w:t>Retour à la paix, retour à la normale ? Les expériences enfantines et juvéniles après la Grande Guerre 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Manon Pignot</w:t>
            </w:r>
          </w:p>
        </w:tc>
        <w:tc>
          <w:tcPr>
            <w:tcW w:w="2480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17h15-18h15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S43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Moyens, limites et perspectives de la défense européenne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Bernard Phan 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>Frédéric Dessberg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Général Favin Levêque </w:t>
            </w:r>
          </w:p>
        </w:tc>
        <w:tc>
          <w:tcPr>
            <w:tcW w:w="2977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16h45-17h30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S40 </w:t>
            </w: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Le Monde dans nos tasses. De l'invention du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petit déjeuner au couple Nord/Sud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007">
              <w:rPr>
                <w:rFonts w:ascii="Times New Roman" w:hAnsi="Times New Roman"/>
                <w:sz w:val="24"/>
                <w:szCs w:val="24"/>
                <w:lang w:val="en-US"/>
              </w:rPr>
              <w:t>Christian Grataloup</w:t>
            </w:r>
          </w:p>
        </w:tc>
        <w:tc>
          <w:tcPr>
            <w:tcW w:w="2484" w:type="dxa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91" w:type="dxa"/>
          </w:tcPr>
          <w:p w:rsidR="001B0C18" w:rsidRPr="00BD0007" w:rsidRDefault="001B0C18" w:rsidP="00BD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C18" w:rsidRPr="00BD0007" w:rsidTr="00BD0007">
        <w:tc>
          <w:tcPr>
            <w:tcW w:w="15388" w:type="dxa"/>
            <w:gridSpan w:val="6"/>
          </w:tcPr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7">
              <w:rPr>
                <w:rFonts w:ascii="Times New Roman" w:hAnsi="Times New Roman"/>
                <w:b/>
                <w:sz w:val="24"/>
                <w:szCs w:val="24"/>
              </w:rPr>
              <w:t>Fin du salon : 18h00 - Cérémonie de clôture : 19h00 - Fin des Journées : 20h00</w:t>
            </w:r>
          </w:p>
          <w:p w:rsidR="001B0C18" w:rsidRPr="00BD0007" w:rsidRDefault="001B0C18" w:rsidP="00BD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7">
              <w:rPr>
                <w:rFonts w:ascii="Times New Roman" w:hAnsi="Times New Roman"/>
                <w:sz w:val="24"/>
                <w:szCs w:val="24"/>
              </w:rPr>
              <w:t xml:space="preserve">Conférence de Pascal Boniface, Directeur de l’IRIS et auteur de </w:t>
            </w:r>
            <w:r w:rsidRPr="00BD0007">
              <w:rPr>
                <w:rFonts w:ascii="Times New Roman" w:hAnsi="Times New Roman"/>
                <w:i/>
                <w:sz w:val="24"/>
                <w:szCs w:val="24"/>
              </w:rPr>
              <w:t>L’atlas du monde global</w:t>
            </w:r>
          </w:p>
        </w:tc>
      </w:tr>
    </w:tbl>
    <w:p w:rsidR="001B0C18" w:rsidRPr="008A4982" w:rsidRDefault="001B0C18" w:rsidP="006027DE">
      <w:pPr>
        <w:rPr>
          <w:rFonts w:ascii="Times New Roman" w:hAnsi="Times New Roman"/>
          <w:sz w:val="24"/>
          <w:szCs w:val="24"/>
        </w:rPr>
      </w:pPr>
    </w:p>
    <w:sectPr w:rsidR="001B0C18" w:rsidRPr="008A4982" w:rsidSect="008A4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A3A"/>
    <w:rsid w:val="00014BAB"/>
    <w:rsid w:val="0004317B"/>
    <w:rsid w:val="00135402"/>
    <w:rsid w:val="001A61CE"/>
    <w:rsid w:val="001B0C18"/>
    <w:rsid w:val="002D0EA2"/>
    <w:rsid w:val="003261D7"/>
    <w:rsid w:val="0033336F"/>
    <w:rsid w:val="00401A59"/>
    <w:rsid w:val="00423B0D"/>
    <w:rsid w:val="0047598E"/>
    <w:rsid w:val="004968E8"/>
    <w:rsid w:val="004F05A2"/>
    <w:rsid w:val="00576060"/>
    <w:rsid w:val="005F7607"/>
    <w:rsid w:val="006027DE"/>
    <w:rsid w:val="006D77B6"/>
    <w:rsid w:val="007D4488"/>
    <w:rsid w:val="008242E0"/>
    <w:rsid w:val="008311AC"/>
    <w:rsid w:val="00884A3A"/>
    <w:rsid w:val="00894A74"/>
    <w:rsid w:val="008A4982"/>
    <w:rsid w:val="009E226E"/>
    <w:rsid w:val="00B2653C"/>
    <w:rsid w:val="00B661F7"/>
    <w:rsid w:val="00BD0007"/>
    <w:rsid w:val="00C2529C"/>
    <w:rsid w:val="00C34650"/>
    <w:rsid w:val="00F7009C"/>
    <w:rsid w:val="00F91659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A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4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Salon/festival de l’Histoire et de la Géographie - Grille des conférences - Samedi 22 octobre 2016, Amiens</vt:lpstr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Salon/festival de l’Histoire et de la Géographie - Grille des conférences - Samedi 22 octobre 2016, Amiens</dc:title>
  <dc:subject/>
  <dc:creator>LAUDE CHRISTIAN</dc:creator>
  <cp:keywords/>
  <dc:description/>
  <cp:lastModifiedBy>Marc CHARBONNIER</cp:lastModifiedBy>
  <cp:revision>2</cp:revision>
  <cp:lastPrinted>2016-06-26T15:39:00Z</cp:lastPrinted>
  <dcterms:created xsi:type="dcterms:W3CDTF">2016-07-08T16:04:00Z</dcterms:created>
  <dcterms:modified xsi:type="dcterms:W3CDTF">2016-07-08T16:04:00Z</dcterms:modified>
</cp:coreProperties>
</file>