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319F" w:rsidRDefault="0042319F" w:rsidP="0042319F">
      <w:pPr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42319F">
        <w:rPr>
          <w:rFonts w:asciiTheme="minorHAnsi" w:hAnsiTheme="minorHAnsi"/>
          <w:b/>
          <w:color w:val="0070C0"/>
          <w:sz w:val="24"/>
          <w:szCs w:val="24"/>
        </w:rPr>
        <w:t>Colloque de Géopolitique à Brest</w:t>
      </w:r>
    </w:p>
    <w:p w:rsidR="0042319F" w:rsidRPr="0042319F" w:rsidRDefault="0042319F" w:rsidP="0042319F">
      <w:pPr>
        <w:jc w:val="center"/>
        <w:rPr>
          <w:rFonts w:asciiTheme="minorHAnsi" w:hAnsiTheme="minorHAnsi"/>
          <w:b/>
          <w:color w:val="0070C0"/>
          <w:sz w:val="24"/>
          <w:szCs w:val="24"/>
        </w:rPr>
      </w:pPr>
    </w:p>
    <w:p w:rsidR="00384B9A" w:rsidRPr="0042319F" w:rsidRDefault="0042319F" w:rsidP="0042319F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color w:val="0070C0"/>
        </w:rPr>
      </w:pPr>
      <w:r w:rsidRPr="0042319F">
        <w:rPr>
          <w:rFonts w:asciiTheme="minorHAnsi" w:hAnsiTheme="minorHAnsi"/>
          <w:b/>
          <w:color w:val="0070C0"/>
        </w:rPr>
        <w:t>Texte introductif</w:t>
      </w:r>
      <w:r w:rsidRPr="0042319F">
        <w:rPr>
          <w:rFonts w:asciiTheme="minorHAnsi" w:hAnsiTheme="minorHAnsi"/>
          <w:b/>
          <w:color w:val="0070C0"/>
        </w:rPr>
        <w:t> :</w:t>
      </w:r>
    </w:p>
    <w:p w:rsidR="0042319F" w:rsidRPr="00B76991" w:rsidRDefault="0042319F" w:rsidP="0042319F">
      <w:pPr>
        <w:rPr>
          <w:rFonts w:asciiTheme="minorHAnsi" w:hAnsiTheme="minorHAnsi"/>
        </w:rPr>
      </w:pPr>
    </w:p>
    <w:p w:rsidR="00384B9A" w:rsidRDefault="0042319F">
      <w:pPr>
        <w:jc w:val="both"/>
        <w:rPr>
          <w:rFonts w:asciiTheme="minorHAnsi" w:eastAsia="Calibri" w:hAnsiTheme="minorHAnsi" w:cs="Calibri"/>
          <w:i/>
        </w:rPr>
      </w:pPr>
      <w:r w:rsidRPr="0042319F">
        <w:rPr>
          <w:rFonts w:asciiTheme="minorHAnsi" w:eastAsia="Calibri" w:hAnsiTheme="minorHAnsi" w:cs="Calibri"/>
          <w:i/>
        </w:rPr>
        <w:t xml:space="preserve">         « </w:t>
      </w:r>
      <w:r w:rsidRPr="0042319F">
        <w:rPr>
          <w:rFonts w:asciiTheme="minorHAnsi" w:eastAsia="Calibri" w:hAnsiTheme="minorHAnsi" w:cs="Calibri"/>
          <w:i/>
        </w:rPr>
        <w:t xml:space="preserve"> Il y a 100 ans Lénine a pu dire que le cinéma était "l´arme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absolue", réfutant par là même l’idée que la  puissance d’un Etat ou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d’une Révolution n’était pas réductible au poids du nombre, des</w:t>
      </w:r>
      <w:r w:rsidRPr="0042319F">
        <w:rPr>
          <w:rFonts w:asciiTheme="minorHAnsi" w:hAnsiTheme="minorHAnsi"/>
          <w:i/>
        </w:rPr>
        <w:t xml:space="preserve"> </w:t>
      </w:r>
      <w:r w:rsidR="00B76991" w:rsidRPr="0042319F">
        <w:rPr>
          <w:rFonts w:asciiTheme="minorHAnsi" w:eastAsia="Calibri" w:hAnsiTheme="minorHAnsi" w:cs="Calibri"/>
          <w:i/>
        </w:rPr>
        <w:t>armes ou de l'économie. S’inte</w:t>
      </w:r>
      <w:r w:rsidRPr="0042319F">
        <w:rPr>
          <w:rFonts w:asciiTheme="minorHAnsi" w:eastAsia="Calibri" w:hAnsiTheme="minorHAnsi" w:cs="Calibri"/>
          <w:i/>
        </w:rPr>
        <w:t>rrogeant sur l’échec américain au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 xml:space="preserve">Viêt Nam Joseph </w:t>
      </w:r>
      <w:proofErr w:type="spellStart"/>
      <w:r w:rsidRPr="0042319F">
        <w:rPr>
          <w:rFonts w:asciiTheme="minorHAnsi" w:eastAsia="Calibri" w:hAnsiTheme="minorHAnsi" w:cs="Calibri"/>
          <w:i/>
        </w:rPr>
        <w:t>Nye</w:t>
      </w:r>
      <w:proofErr w:type="spellEnd"/>
      <w:r w:rsidRPr="0042319F">
        <w:rPr>
          <w:rFonts w:asciiTheme="minorHAnsi" w:eastAsia="Calibri" w:hAnsiTheme="minorHAnsi" w:cs="Calibri"/>
          <w:i/>
        </w:rPr>
        <w:t xml:space="preserve"> va prolonger cette idée et développer le concept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de soft power, s'attachant à montrer que les ressorts de la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puissance passent désormais tout autant par la diplomatie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cultu</w:t>
      </w:r>
      <w:r w:rsidRPr="0042319F">
        <w:rPr>
          <w:rFonts w:asciiTheme="minorHAnsi" w:eastAsia="Calibri" w:hAnsiTheme="minorHAnsi" w:cs="Calibri"/>
          <w:i/>
        </w:rPr>
        <w:t>relle, les réseaux médiatiques, l´humanitaire ou l'organisation de grands évènements sportifs que par des pratiques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multilatérales et des sommets internationaux. La fin de mandat de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Barack Obama et la consolidation de pouvoirs autoritaires laissent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augurer</w:t>
      </w:r>
      <w:r w:rsidRPr="0042319F">
        <w:rPr>
          <w:rFonts w:asciiTheme="minorHAnsi" w:eastAsia="Calibri" w:hAnsiTheme="minorHAnsi" w:cs="Calibri"/>
          <w:i/>
        </w:rPr>
        <w:t xml:space="preserve"> de nouvelles perspectives et le soft power semble reculer,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au profit du smart power, version hybride de la puissance.</w:t>
      </w:r>
    </w:p>
    <w:p w:rsidR="0042319F" w:rsidRPr="0042319F" w:rsidRDefault="0042319F">
      <w:pPr>
        <w:jc w:val="both"/>
        <w:rPr>
          <w:rFonts w:asciiTheme="minorHAnsi" w:hAnsiTheme="minorHAnsi"/>
          <w:i/>
        </w:rPr>
      </w:pPr>
    </w:p>
    <w:p w:rsidR="00384B9A" w:rsidRPr="0042319F" w:rsidRDefault="0042319F">
      <w:pPr>
        <w:jc w:val="both"/>
        <w:rPr>
          <w:rFonts w:asciiTheme="minorHAnsi" w:hAnsiTheme="minorHAnsi"/>
          <w:i/>
        </w:rPr>
      </w:pPr>
      <w:r w:rsidRPr="0042319F">
        <w:rPr>
          <w:rFonts w:asciiTheme="minorHAnsi" w:eastAsia="Calibri" w:hAnsiTheme="minorHAnsi" w:cs="Calibri"/>
          <w:i/>
        </w:rPr>
        <w:t xml:space="preserve">          Alors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quelle actualité pour le  soft power ? Qui sont aujourd'hui les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acteurs, quels sont les enjeux, les nouveaux périmètres d</w:t>
      </w:r>
      <w:r w:rsidRPr="0042319F">
        <w:rPr>
          <w:rFonts w:asciiTheme="minorHAnsi" w:eastAsia="Calibri" w:hAnsiTheme="minorHAnsi" w:cs="Calibri"/>
          <w:i/>
        </w:rPr>
        <w:t>u soft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power ? Fidèles à leur volonté de proposer à la réflexion quelques jalons pour une compréhension active du contemporain, les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Géopolitiques de Brest invitent cette année quelques grands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spécialistes de cette question du soft power et ouvrent leur por</w:t>
      </w:r>
      <w:r w:rsidRPr="0042319F">
        <w:rPr>
          <w:rFonts w:asciiTheme="minorHAnsi" w:eastAsia="Calibri" w:hAnsiTheme="minorHAnsi" w:cs="Calibri"/>
          <w:i/>
        </w:rPr>
        <w:t>tes</w:t>
      </w:r>
      <w:r w:rsidRPr="0042319F">
        <w:rPr>
          <w:rFonts w:asciiTheme="minorHAnsi" w:hAnsiTheme="minorHAnsi"/>
          <w:i/>
        </w:rPr>
        <w:t xml:space="preserve"> </w:t>
      </w:r>
      <w:r w:rsidRPr="0042319F">
        <w:rPr>
          <w:rFonts w:asciiTheme="minorHAnsi" w:eastAsia="Calibri" w:hAnsiTheme="minorHAnsi" w:cs="Calibri"/>
          <w:i/>
        </w:rPr>
        <w:t>les 26 et 27 janvier. »</w:t>
      </w:r>
    </w:p>
    <w:p w:rsidR="00384B9A" w:rsidRDefault="00384B9A">
      <w:pPr>
        <w:rPr>
          <w:rFonts w:asciiTheme="minorHAnsi" w:hAnsiTheme="minorHAnsi"/>
        </w:rPr>
      </w:pPr>
    </w:p>
    <w:p w:rsidR="0042319F" w:rsidRPr="0042319F" w:rsidRDefault="0042319F" w:rsidP="0042319F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color w:val="0070C0"/>
        </w:rPr>
      </w:pPr>
      <w:r w:rsidRPr="0042319F">
        <w:rPr>
          <w:rFonts w:asciiTheme="minorHAnsi" w:hAnsiTheme="minorHAnsi"/>
          <w:b/>
          <w:color w:val="0070C0"/>
        </w:rPr>
        <w:t xml:space="preserve">Les intervenants : </w:t>
      </w:r>
    </w:p>
    <w:p w:rsidR="0042319F" w:rsidRPr="0042319F" w:rsidRDefault="0042319F">
      <w:pPr>
        <w:rPr>
          <w:rFonts w:asciiTheme="minorHAnsi" w:hAnsiTheme="minorHAnsi"/>
          <w:b/>
          <w:color w:val="0070C0"/>
        </w:rPr>
      </w:pPr>
    </w:p>
    <w:p w:rsidR="00384B9A" w:rsidRPr="0042319F" w:rsidRDefault="0042319F" w:rsidP="0042319F">
      <w:pPr>
        <w:rPr>
          <w:rFonts w:asciiTheme="minorHAnsi" w:hAnsiTheme="minorHAnsi"/>
          <w:color w:val="0070C0"/>
        </w:rPr>
      </w:pPr>
      <w:r w:rsidRPr="0042319F">
        <w:rPr>
          <w:rFonts w:asciiTheme="minorHAnsi" w:hAnsiTheme="minorHAnsi"/>
          <w:b/>
          <w:color w:val="0070C0"/>
        </w:rPr>
        <w:t>Session 1: (Matinée du jeudi 26 janvier)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Bertrand </w:t>
      </w:r>
      <w:proofErr w:type="spellStart"/>
      <w:r w:rsidRPr="00B76991">
        <w:rPr>
          <w:rFonts w:asciiTheme="minorHAnsi" w:hAnsiTheme="minorHAnsi"/>
          <w:b/>
        </w:rPr>
        <w:t>Badie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>Politiste français spécialiste des relations internationales, Professeur des universités en science politique à Sciences Po à Paris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Maud </w:t>
      </w:r>
      <w:proofErr w:type="spellStart"/>
      <w:r w:rsidRPr="00B76991">
        <w:rPr>
          <w:rFonts w:asciiTheme="minorHAnsi" w:hAnsiTheme="minorHAnsi"/>
          <w:b/>
        </w:rPr>
        <w:t>Quessard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 xml:space="preserve">Maître de </w:t>
      </w:r>
      <w:r w:rsidR="00202253" w:rsidRPr="00B76991">
        <w:rPr>
          <w:rFonts w:asciiTheme="minorHAnsi" w:hAnsiTheme="minorHAnsi"/>
        </w:rPr>
        <w:t>conférences</w:t>
      </w:r>
      <w:r w:rsidRPr="00B76991">
        <w:rPr>
          <w:rFonts w:asciiTheme="minorHAnsi" w:hAnsiTheme="minorHAnsi"/>
        </w:rPr>
        <w:t xml:space="preserve"> </w:t>
      </w:r>
      <w:r w:rsidRPr="00B76991">
        <w:rPr>
          <w:rFonts w:asciiTheme="minorHAnsi" w:hAnsiTheme="minorHAnsi"/>
        </w:rPr>
        <w:t>en civilisation nord-américaine UFR de Lettres &amp; Langues de Poitiers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Olivier Schmitt : </w:t>
      </w:r>
      <w:r w:rsidRPr="00B76991">
        <w:rPr>
          <w:rFonts w:asciiTheme="minorHAnsi" w:hAnsiTheme="minorHAnsi"/>
        </w:rPr>
        <w:t>Politiste spécialisé dans les relations internationales, Professeur à l’Université de Danemark du Sud à Odense</w:t>
      </w:r>
    </w:p>
    <w:p w:rsidR="00384B9A" w:rsidRPr="00B76991" w:rsidRDefault="00384B9A" w:rsidP="00202253">
      <w:pPr>
        <w:jc w:val="both"/>
        <w:rPr>
          <w:rFonts w:asciiTheme="minorHAnsi" w:hAnsiTheme="minorHAnsi"/>
        </w:rPr>
      </w:pPr>
    </w:p>
    <w:p w:rsidR="00384B9A" w:rsidRPr="0042319F" w:rsidRDefault="0042319F" w:rsidP="00202253">
      <w:pPr>
        <w:jc w:val="both"/>
        <w:rPr>
          <w:rFonts w:asciiTheme="minorHAnsi" w:hAnsiTheme="minorHAnsi"/>
          <w:color w:val="0070C0"/>
        </w:rPr>
      </w:pPr>
      <w:r w:rsidRPr="0042319F">
        <w:rPr>
          <w:rFonts w:asciiTheme="minorHAnsi" w:hAnsiTheme="minorHAnsi"/>
          <w:b/>
          <w:color w:val="0070C0"/>
        </w:rPr>
        <w:t>Session 2: (Jeudi 26 janvier après-midi)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>Jean-Luc Racin</w:t>
      </w:r>
      <w:r w:rsidRPr="00B76991">
        <w:rPr>
          <w:rFonts w:asciiTheme="minorHAnsi" w:hAnsiTheme="minorHAnsi"/>
          <w:b/>
        </w:rPr>
        <w:t xml:space="preserve">e : </w:t>
      </w:r>
      <w:r w:rsidRPr="00B76991">
        <w:rPr>
          <w:rFonts w:asciiTheme="minorHAnsi" w:hAnsiTheme="minorHAnsi"/>
        </w:rPr>
        <w:t xml:space="preserve">Directeur de recherche au Centre d’études de l’Inde et de l’Asie du Sud à Paris 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Anaïs </w:t>
      </w:r>
      <w:proofErr w:type="spellStart"/>
      <w:r w:rsidRPr="00B76991">
        <w:rPr>
          <w:rFonts w:asciiTheme="minorHAnsi" w:hAnsiTheme="minorHAnsi"/>
          <w:b/>
        </w:rPr>
        <w:t>Fléchet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 xml:space="preserve">Maître de conférences en histoire contemporaine à l’Université de Versailles-Saint-Quentin-en-Yvelines 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Agnès </w:t>
      </w:r>
      <w:proofErr w:type="spellStart"/>
      <w:r w:rsidRPr="00B76991">
        <w:rPr>
          <w:rFonts w:asciiTheme="minorHAnsi" w:hAnsiTheme="minorHAnsi"/>
          <w:b/>
        </w:rPr>
        <w:t>Devictor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>Maître de conférences à l'Univer</w:t>
      </w:r>
      <w:r w:rsidRPr="00B76991">
        <w:rPr>
          <w:rFonts w:asciiTheme="minorHAnsi" w:hAnsiTheme="minorHAnsi"/>
        </w:rPr>
        <w:t xml:space="preserve">sité de Paris en histoire et civilisations </w:t>
      </w:r>
    </w:p>
    <w:p w:rsidR="00384B9A" w:rsidRPr="0042319F" w:rsidRDefault="00384B9A" w:rsidP="00202253">
      <w:pPr>
        <w:jc w:val="both"/>
        <w:rPr>
          <w:rFonts w:asciiTheme="minorHAnsi" w:hAnsiTheme="minorHAnsi"/>
          <w:color w:val="0070C0"/>
        </w:rPr>
      </w:pPr>
    </w:p>
    <w:p w:rsidR="00384B9A" w:rsidRPr="0042319F" w:rsidRDefault="0042319F" w:rsidP="00202253">
      <w:pPr>
        <w:jc w:val="both"/>
        <w:rPr>
          <w:rFonts w:asciiTheme="minorHAnsi" w:hAnsiTheme="minorHAnsi"/>
          <w:color w:val="0070C0"/>
        </w:rPr>
      </w:pPr>
      <w:r w:rsidRPr="0042319F">
        <w:rPr>
          <w:rFonts w:asciiTheme="minorHAnsi" w:hAnsiTheme="minorHAnsi"/>
          <w:b/>
          <w:color w:val="0070C0"/>
        </w:rPr>
        <w:t>Session 3: (Matinée du vendredi 27 janvier)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Emmanuelle </w:t>
      </w:r>
      <w:proofErr w:type="spellStart"/>
      <w:r w:rsidRPr="00B76991">
        <w:rPr>
          <w:rFonts w:asciiTheme="minorHAnsi" w:hAnsiTheme="minorHAnsi"/>
          <w:b/>
        </w:rPr>
        <w:t>Peyvel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 xml:space="preserve">Maître de conférences en géographie à l’UBO de Brest </w:t>
      </w:r>
    </w:p>
    <w:p w:rsidR="00384B9A" w:rsidRPr="00B76991" w:rsidRDefault="0042319F" w:rsidP="00202253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Paul </w:t>
      </w:r>
      <w:proofErr w:type="spellStart"/>
      <w:r w:rsidRPr="00B76991">
        <w:rPr>
          <w:rFonts w:asciiTheme="minorHAnsi" w:hAnsiTheme="minorHAnsi"/>
          <w:b/>
        </w:rPr>
        <w:t>Dietschy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 xml:space="preserve">Historien français, spécialisé dans le domaine du sport, Chercheur associé </w:t>
      </w:r>
      <w:r w:rsidRPr="00B76991">
        <w:rPr>
          <w:rFonts w:asciiTheme="minorHAnsi" w:hAnsiTheme="minorHAnsi"/>
        </w:rPr>
        <w:t>au Centre d'histoire de Sciences Po</w:t>
      </w:r>
    </w:p>
    <w:p w:rsidR="00384B9A" w:rsidRPr="0042319F" w:rsidRDefault="0042319F">
      <w:pPr>
        <w:jc w:val="both"/>
        <w:rPr>
          <w:rFonts w:asciiTheme="minorHAnsi" w:hAnsiTheme="minorHAnsi"/>
        </w:rPr>
      </w:pPr>
      <w:r w:rsidRPr="00B76991">
        <w:rPr>
          <w:rFonts w:asciiTheme="minorHAnsi" w:hAnsiTheme="minorHAnsi"/>
          <w:b/>
        </w:rPr>
        <w:t xml:space="preserve">Christian </w:t>
      </w:r>
      <w:proofErr w:type="spellStart"/>
      <w:r w:rsidRPr="00B76991">
        <w:rPr>
          <w:rFonts w:asciiTheme="minorHAnsi" w:hAnsiTheme="minorHAnsi"/>
          <w:b/>
        </w:rPr>
        <w:t>Gambotti</w:t>
      </w:r>
      <w:proofErr w:type="spellEnd"/>
      <w:r w:rsidRPr="00B76991">
        <w:rPr>
          <w:rFonts w:asciiTheme="minorHAnsi" w:hAnsiTheme="minorHAnsi"/>
          <w:b/>
        </w:rPr>
        <w:t xml:space="preserve"> : </w:t>
      </w:r>
      <w:r w:rsidRPr="00B76991">
        <w:rPr>
          <w:rFonts w:asciiTheme="minorHAnsi" w:hAnsiTheme="minorHAnsi"/>
        </w:rPr>
        <w:t xml:space="preserve">Directeur général de l’Institut Choiseul </w:t>
      </w:r>
      <w:r>
        <w:rPr>
          <w:rFonts w:asciiTheme="minorHAnsi" w:hAnsiTheme="minorHAnsi"/>
        </w:rPr>
        <w:t>à Paris</w:t>
      </w:r>
      <w:bookmarkStart w:id="0" w:name="_GoBack"/>
      <w:bookmarkEnd w:id="0"/>
    </w:p>
    <w:p w:rsidR="00384B9A" w:rsidRDefault="00384B9A">
      <w:pPr>
        <w:jc w:val="center"/>
      </w:pPr>
    </w:p>
    <w:sectPr w:rsidR="00384B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0CE3"/>
    <w:multiLevelType w:val="hybridMultilevel"/>
    <w:tmpl w:val="4E625D74"/>
    <w:lvl w:ilvl="0" w:tplc="C124072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4B9A"/>
    <w:rsid w:val="00202253"/>
    <w:rsid w:val="00384B9A"/>
    <w:rsid w:val="0042319F"/>
    <w:rsid w:val="00B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23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2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ENGEP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adminlocal</cp:lastModifiedBy>
  <cp:revision>3</cp:revision>
  <dcterms:created xsi:type="dcterms:W3CDTF">2016-12-01T11:12:00Z</dcterms:created>
  <dcterms:modified xsi:type="dcterms:W3CDTF">2016-12-01T11:32:00Z</dcterms:modified>
</cp:coreProperties>
</file>