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2057"/>
        <w:gridCol w:w="2001"/>
        <w:gridCol w:w="1979"/>
        <w:gridCol w:w="1848"/>
        <w:gridCol w:w="21"/>
        <w:gridCol w:w="952"/>
        <w:gridCol w:w="925"/>
        <w:gridCol w:w="1897"/>
        <w:gridCol w:w="1989"/>
      </w:tblGrid>
      <w:tr w:rsidR="00EF241C" w:rsidTr="00DB0F7D">
        <w:tc>
          <w:tcPr>
            <w:tcW w:w="15531" w:type="dxa"/>
            <w:gridSpan w:val="10"/>
          </w:tcPr>
          <w:p w:rsidR="008F239F" w:rsidRDefault="00EF241C" w:rsidP="008F2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F23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Journée professionnelle, jeudi 20 octobre 2016</w:t>
            </w:r>
          </w:p>
          <w:p w:rsidR="008F239F" w:rsidRPr="008F239F" w:rsidRDefault="008F239F" w:rsidP="008F2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B764AF" w:rsidRPr="00B764AF" w:rsidRDefault="00B764AF" w:rsidP="00B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ollège de l’Amiral Leje</w:t>
            </w:r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>une, 7, rue de l’Amiral Lejeune</w:t>
            </w:r>
          </w:p>
          <w:p w:rsidR="00FA6DDD" w:rsidRPr="00B764AF" w:rsidRDefault="00B764AF" w:rsidP="00B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space </w:t>
            </w:r>
            <w:proofErr w:type="spellStart"/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>Dewailly</w:t>
            </w:r>
            <w:proofErr w:type="spellEnd"/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3, place Louis </w:t>
            </w:r>
            <w:proofErr w:type="spellStart"/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>Dewailly</w:t>
            </w:r>
            <w:proofErr w:type="spellEnd"/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A6DDD" w:rsidRPr="00FA6DDD">
              <w:rPr>
                <w:rFonts w:ascii="Times New Roman" w:hAnsi="Times New Roman" w:cs="Times New Roman"/>
                <w:b/>
                <w:sz w:val="24"/>
                <w:szCs w:val="24"/>
              </w:rPr>
              <w:t>amphithéâtre Cava</w:t>
            </w:r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>illès</w:t>
            </w:r>
          </w:p>
          <w:p w:rsidR="008F239F" w:rsidRPr="00772DC4" w:rsidRDefault="00B764AF" w:rsidP="00FA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Conseil départemental</w:t>
            </w:r>
            <w:r w:rsidR="00FA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Somme, 53, rue de la République, hôtel des Feuillants, salle Max Lejeune</w:t>
            </w:r>
          </w:p>
        </w:tc>
      </w:tr>
      <w:tr w:rsidR="00D25E08" w:rsidTr="00B764AF">
        <w:trPr>
          <w:trHeight w:val="1435"/>
        </w:trPr>
        <w:tc>
          <w:tcPr>
            <w:tcW w:w="15531" w:type="dxa"/>
            <w:gridSpan w:val="10"/>
          </w:tcPr>
          <w:p w:rsidR="00F07A4D" w:rsidRDefault="00F07A4D" w:rsidP="00FA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Collège de l’Amiral Lejeune :</w:t>
            </w:r>
          </w:p>
          <w:p w:rsidR="00F07A4D" w:rsidRDefault="00F07A4D" w:rsidP="00FA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Accueil des congressistes</w:t>
            </w:r>
          </w:p>
          <w:p w:rsidR="00F07A4D" w:rsidRDefault="00F07A4D" w:rsidP="00FA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Salon des éditeurs et des partenaires : 1 Hebdo, </w:t>
            </w:r>
            <w:proofErr w:type="spellStart"/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>Canopé</w:t>
            </w:r>
            <w:proofErr w:type="spellEnd"/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Documentation française, L’Histoire, MAIF, librairie </w:t>
            </w:r>
            <w:proofErr w:type="spellStart"/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>Martelle</w:t>
            </w:r>
            <w:proofErr w:type="spellEnd"/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>, MGEN, éditions Armand Colin/</w:t>
            </w:r>
            <w:proofErr w:type="spellStart"/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>Dunod</w:t>
            </w:r>
            <w:proofErr w:type="spellEnd"/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>, éditions scolaires Bordas, Hachette, Hatier, Magnard/Vuibert/Delagrave/De Boeck et Nathan</w:t>
            </w:r>
          </w:p>
          <w:p w:rsidR="00346EAB" w:rsidRPr="0073494B" w:rsidRDefault="00346EAB" w:rsidP="00FA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10h00-11h00 : </w:t>
            </w:r>
            <w:r w:rsidR="0073494B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 </w:t>
            </w: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J14 Travailler avec un partenaire culturel : le cabinet de curiosités du Musée de Picardie, </w:t>
            </w: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Pascale Guy</w:t>
            </w:r>
          </w:p>
          <w:p w:rsidR="0073494B" w:rsidRPr="0073494B" w:rsidRDefault="0073494B" w:rsidP="00FA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15h00-16h00 : Code J30 Visite guidée de l’exposition sur l’archéologie de la Grande Guerre, </w:t>
            </w: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Gilles</w:t>
            </w: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Prilaux</w:t>
            </w:r>
            <w:proofErr w:type="spellEnd"/>
          </w:p>
          <w:p w:rsidR="00F07A4D" w:rsidRDefault="00F07A4D" w:rsidP="00FA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10h00-11h00 : Code J49 L</w:t>
            </w:r>
            <w:r w:rsidRPr="00F07A4D">
              <w:rPr>
                <w:rFonts w:ascii="Times New Roman" w:hAnsi="Times New Roman" w:cs="Times New Roman"/>
                <w:b/>
                <w:sz w:val="24"/>
                <w:szCs w:val="24"/>
              </w:rPr>
              <w:t>a politique étrangère de l'Inde, une volonté de puissance qui s'affirme, mais qui doit surmonter ses propres inhibitions et contradictions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07A4D">
              <w:rPr>
                <w:rFonts w:ascii="Times New Roman" w:hAnsi="Times New Roman" w:cs="Times New Roman"/>
                <w:sz w:val="24"/>
                <w:szCs w:val="24"/>
              </w:rPr>
              <w:t xml:space="preserve">Olivier Da </w:t>
            </w:r>
            <w:proofErr w:type="spellStart"/>
            <w:r w:rsidRPr="00F07A4D">
              <w:rPr>
                <w:rFonts w:ascii="Times New Roman" w:hAnsi="Times New Roman" w:cs="Times New Roman"/>
                <w:sz w:val="24"/>
                <w:szCs w:val="24"/>
              </w:rPr>
              <w:t>Lage</w:t>
            </w:r>
            <w:proofErr w:type="spellEnd"/>
            <w:r w:rsidR="003C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55A" w:rsidRPr="003C2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NOUVEAU Atelier du CAPES et de l’agrégation ouvert à tous</w:t>
            </w:r>
          </w:p>
          <w:p w:rsidR="00F07A4D" w:rsidRPr="003C255A" w:rsidRDefault="00F07A4D" w:rsidP="00F0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11h30-12h30 : Code J50 Globalisation et développement urbain en Inde, </w:t>
            </w:r>
            <w:r w:rsidRPr="00F07A4D">
              <w:rPr>
                <w:rFonts w:ascii="Times New Roman" w:hAnsi="Times New Roman" w:cs="Times New Roman"/>
                <w:sz w:val="24"/>
                <w:szCs w:val="24"/>
              </w:rPr>
              <w:t>Philippe Cadène</w:t>
            </w:r>
            <w:r w:rsidR="003C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55A" w:rsidRPr="003C2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NOUVEAU Atelier du CAPES et de l’agrégation ouvert à tous</w:t>
            </w:r>
          </w:p>
        </w:tc>
      </w:tr>
      <w:tr w:rsidR="00EF241C" w:rsidTr="00346EAB">
        <w:trPr>
          <w:trHeight w:val="1473"/>
        </w:trPr>
        <w:tc>
          <w:tcPr>
            <w:tcW w:w="1862" w:type="dxa"/>
          </w:tcPr>
          <w:p w:rsidR="00EF241C" w:rsidRPr="00163D38" w:rsidRDefault="00871A9B" w:rsidP="00871A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Inscrire la b</w:t>
            </w:r>
            <w:r w:rsidR="001E03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ande dessinée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dans une démarche pédagogique</w:t>
            </w:r>
          </w:p>
        </w:tc>
        <w:tc>
          <w:tcPr>
            <w:tcW w:w="2057" w:type="dxa"/>
          </w:tcPr>
          <w:p w:rsidR="00933A3B" w:rsidRPr="00163D38" w:rsidRDefault="00871A9B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la </w:t>
            </w:r>
            <w:r w:rsidR="001E03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Seconde Guerre mondiale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aujourd’hui</w:t>
            </w:r>
          </w:p>
        </w:tc>
        <w:tc>
          <w:tcPr>
            <w:tcW w:w="2001" w:type="dxa"/>
          </w:tcPr>
          <w:p w:rsidR="00EF241C" w:rsidRPr="006E1243" w:rsidRDefault="00871A9B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l’Antiquité à partir d’exemples </w:t>
            </w:r>
            <w:r w:rsidR="00346EA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régionaux</w:t>
            </w:r>
          </w:p>
        </w:tc>
        <w:tc>
          <w:tcPr>
            <w:tcW w:w="1979" w:type="dxa"/>
          </w:tcPr>
          <w:p w:rsidR="00EF241C" w:rsidRPr="00163D38" w:rsidRDefault="00F350D7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50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S’interroger sur son métier</w:t>
            </w:r>
          </w:p>
        </w:tc>
        <w:tc>
          <w:tcPr>
            <w:tcW w:w="1869" w:type="dxa"/>
            <w:gridSpan w:val="2"/>
          </w:tcPr>
          <w:p w:rsidR="00F350D7" w:rsidRPr="00477653" w:rsidRDefault="00F350D7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50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les espaces productifs agricoles</w:t>
            </w:r>
          </w:p>
          <w:p w:rsidR="00EF241C" w:rsidRPr="00163D38" w:rsidRDefault="00EF241C" w:rsidP="009D1D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3B2CF2" w:rsidRPr="00163D38" w:rsidRDefault="000E4EDC" w:rsidP="00D930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la cartographie autrement</w:t>
            </w:r>
          </w:p>
        </w:tc>
        <w:tc>
          <w:tcPr>
            <w:tcW w:w="1897" w:type="dxa"/>
          </w:tcPr>
          <w:p w:rsidR="00EF241C" w:rsidRPr="00163D38" w:rsidRDefault="00AA4F60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une </w:t>
            </w:r>
            <w:r w:rsidR="00116C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Géohistoire de la Grande Guerre </w:t>
            </w:r>
          </w:p>
        </w:tc>
        <w:tc>
          <w:tcPr>
            <w:tcW w:w="1989" w:type="dxa"/>
          </w:tcPr>
          <w:p w:rsidR="00EF241C" w:rsidRDefault="00871A9B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la </w:t>
            </w:r>
            <w:r w:rsidR="00EF24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Grande Guerre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8F239F" w:rsidRPr="008F239F" w:rsidRDefault="00477653" w:rsidP="008F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 : 9h00</w:t>
            </w:r>
            <w:r w:rsidR="00EF241C"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-10h00</w:t>
            </w:r>
          </w:p>
        </w:tc>
      </w:tr>
      <w:tr w:rsidR="00EF241C" w:rsidRPr="00945621" w:rsidTr="00346EAB">
        <w:tc>
          <w:tcPr>
            <w:tcW w:w="1862" w:type="dxa"/>
          </w:tcPr>
          <w:p w:rsidR="00EF241C" w:rsidRDefault="00EF241C" w:rsidP="006C21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J1 </w:t>
            </w:r>
            <w:r w:rsidR="006C21C9">
              <w:rPr>
                <w:rFonts w:ascii="Times New Roman" w:hAnsi="Times New Roman" w:cs="Times New Roman"/>
                <w:b/>
                <w:sz w:val="24"/>
                <w:szCs w:val="24"/>
              </w:rPr>
              <w:t>Guerres et bande dessinée</w:t>
            </w:r>
          </w:p>
          <w:p w:rsidR="006C21C9" w:rsidRPr="006C21C9" w:rsidRDefault="006C21C9" w:rsidP="006C21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C9">
              <w:rPr>
                <w:rFonts w:ascii="Times New Roman" w:hAnsi="Times New Roman" w:cs="Times New Roman"/>
                <w:sz w:val="24"/>
                <w:szCs w:val="24"/>
              </w:rPr>
              <w:t>Vincent Marie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C81BC2" w:rsidRPr="00346EAB" w:rsidRDefault="00EF241C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J2 </w:t>
            </w:r>
            <w:r w:rsidR="00D86A25">
              <w:rPr>
                <w:rFonts w:ascii="Times New Roman" w:hAnsi="Times New Roman" w:cs="Times New Roman"/>
                <w:b/>
                <w:sz w:val="24"/>
                <w:szCs w:val="24"/>
              </w:rPr>
              <w:t>Les hauts lieux de la mémoire nationale</w:t>
            </w:r>
          </w:p>
          <w:p w:rsidR="00C81BC2" w:rsidRPr="00346EAB" w:rsidRDefault="00443734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Franck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Beaupérin</w:t>
            </w:r>
            <w:proofErr w:type="spellEnd"/>
          </w:p>
          <w:p w:rsidR="00443734" w:rsidRPr="00346EAB" w:rsidRDefault="00443734" w:rsidP="0044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1C" w:rsidRPr="00346EAB" w:rsidRDefault="00EF241C" w:rsidP="0047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J3 Fermes et </w:t>
            </w:r>
            <w:proofErr w:type="spellStart"/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villae</w:t>
            </w:r>
            <w:proofErr w:type="spellEnd"/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gallo-romaines en Picardie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Jean-Luc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Collart</w:t>
            </w:r>
            <w:proofErr w:type="spellEnd"/>
          </w:p>
          <w:p w:rsidR="00EF241C" w:rsidRPr="00346EAB" w:rsidRDefault="00EF241C" w:rsidP="00D2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J4 </w:t>
            </w:r>
            <w:r w:rsidRPr="0034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1h30</w:t>
            </w:r>
          </w:p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ans de l’agrégation </w:t>
            </w:r>
          </w:p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Blanche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Lochmann</w:t>
            </w:r>
            <w:proofErr w:type="spellEnd"/>
          </w:p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Jérôme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Buridant</w:t>
            </w:r>
            <w:proofErr w:type="spellEnd"/>
          </w:p>
          <w:p w:rsidR="00AA52D4" w:rsidRDefault="00AA52D4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Claude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Gauvard</w:t>
            </w:r>
            <w:proofErr w:type="spellEnd"/>
          </w:p>
          <w:p w:rsidR="00580643" w:rsidRPr="00346EAB" w:rsidRDefault="00580643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Smits</w:t>
            </w:r>
            <w:proofErr w:type="spellEnd"/>
          </w:p>
          <w:p w:rsidR="00EF241C" w:rsidRPr="00346EAB" w:rsidRDefault="00EF241C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350D7" w:rsidRPr="00346EAB" w:rsidRDefault="00F350D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J5 Des industries agro-alimentaires motrices du dynamisme dans les campagnes en Nord-Picardie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Margetic</w:t>
            </w:r>
            <w:proofErr w:type="spellEnd"/>
          </w:p>
        </w:tc>
        <w:tc>
          <w:tcPr>
            <w:tcW w:w="1898" w:type="dxa"/>
            <w:gridSpan w:val="3"/>
          </w:tcPr>
          <w:p w:rsidR="003B5E29" w:rsidRDefault="00EF241C" w:rsidP="003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J6</w:t>
            </w:r>
            <w:r w:rsidR="00855626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Utilisation des serveurs cartographiques pour produire des cartes au XXIe siècle</w:t>
            </w:r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(Mumbai, </w:t>
            </w:r>
            <w:proofErr w:type="spellStart"/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>Géopicardie</w:t>
            </w:r>
            <w:proofErr w:type="spellEnd"/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97F1E" w:rsidRPr="00346EAB" w:rsidRDefault="00F97F1E" w:rsidP="003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ackie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Pouzin</w:t>
            </w:r>
            <w:proofErr w:type="spellEnd"/>
          </w:p>
        </w:tc>
        <w:tc>
          <w:tcPr>
            <w:tcW w:w="1897" w:type="dxa"/>
          </w:tcPr>
          <w:p w:rsidR="00EF241C" w:rsidRPr="00346EAB" w:rsidRDefault="00AA52D4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J7 Tourisme de mémoire, l’exemple de la Somme</w:t>
            </w:r>
          </w:p>
          <w:p w:rsidR="00EF241C" w:rsidRPr="00346EAB" w:rsidRDefault="00EF241C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Aude Carrier 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300E97" w:rsidRPr="00346EAB" w:rsidRDefault="00EF241C" w:rsidP="0030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J8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E97" w:rsidRPr="0034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2h00</w:t>
            </w:r>
            <w:r w:rsidR="00300E97" w:rsidRPr="0034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00E97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Trois </w:t>
            </w:r>
          </w:p>
          <w:p w:rsidR="00AA52D4" w:rsidRPr="00346EAB" w:rsidRDefault="00300E9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regards sur l’année 1916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Stéphane Audo</w:t>
            </w:r>
            <w:r w:rsidR="00AA52D4" w:rsidRPr="00346EAB">
              <w:rPr>
                <w:rFonts w:ascii="Times New Roman" w:hAnsi="Times New Roman" w:cs="Times New Roman"/>
                <w:sz w:val="24"/>
                <w:szCs w:val="24"/>
              </w:rPr>
              <w:t>in-Rouzeau</w:t>
            </w:r>
          </w:p>
          <w:p w:rsidR="00AA52D4" w:rsidRPr="006C21C9" w:rsidRDefault="00300E9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="00AA52D4"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Horne</w:t>
            </w:r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241C" w:rsidRPr="006C21C9" w:rsidRDefault="00300E9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Gerd</w:t>
            </w:r>
            <w:proofErr w:type="spellEnd"/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Krumeich</w:t>
            </w:r>
            <w:proofErr w:type="spellEnd"/>
          </w:p>
          <w:p w:rsidR="00AA52D4" w:rsidRDefault="003C255A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Antoine Prost</w:t>
            </w:r>
          </w:p>
          <w:p w:rsidR="00DC3F2B" w:rsidRPr="00DC3F2B" w:rsidRDefault="00DC3F2B" w:rsidP="00D9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5626" w:rsidTr="00D02525">
        <w:tc>
          <w:tcPr>
            <w:tcW w:w="15531" w:type="dxa"/>
            <w:gridSpan w:val="10"/>
          </w:tcPr>
          <w:p w:rsidR="008F239F" w:rsidRPr="008F239F" w:rsidRDefault="00855626" w:rsidP="008F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Horaire : 10h00-11h00</w:t>
            </w:r>
          </w:p>
        </w:tc>
      </w:tr>
      <w:tr w:rsidR="00F350D7" w:rsidTr="00BD4940">
        <w:tc>
          <w:tcPr>
            <w:tcW w:w="1862" w:type="dxa"/>
          </w:tcPr>
          <w:p w:rsidR="00F350D7" w:rsidRPr="00346EAB" w:rsidRDefault="00F350D7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J9 Utiliser la bande dessinée pour aborder la Première </w:t>
            </w: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Guerre mondiale </w:t>
            </w:r>
          </w:p>
          <w:p w:rsidR="00F350D7" w:rsidRPr="00346EAB" w:rsidRDefault="00F350D7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Jean-François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Devillers</w:t>
            </w:r>
            <w:proofErr w:type="spellEnd"/>
          </w:p>
          <w:p w:rsidR="00F350D7" w:rsidRPr="00346EAB" w:rsidRDefault="00F350D7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F350D7" w:rsidRPr="00346EAB" w:rsidRDefault="00F350D7" w:rsidP="00C8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J10 Le renouvellement historiographique de l'histoire de </w:t>
            </w: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1940</w:t>
            </w:r>
          </w:p>
          <w:p w:rsidR="00F350D7" w:rsidRPr="00346EAB" w:rsidRDefault="00F350D7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David Bellamy</w:t>
            </w:r>
          </w:p>
          <w:p w:rsidR="00F350D7" w:rsidRPr="00346EAB" w:rsidRDefault="00F350D7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350D7" w:rsidRPr="00346EAB" w:rsidRDefault="00F350D7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J11 Ribemont-sur-Ancre et les grandes agglomérations </w:t>
            </w: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secondaires antiques</w:t>
            </w:r>
          </w:p>
          <w:p w:rsidR="00F350D7" w:rsidRPr="00346EAB" w:rsidRDefault="00F350D7" w:rsidP="001D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Blaise Pichon</w:t>
            </w:r>
          </w:p>
        </w:tc>
        <w:tc>
          <w:tcPr>
            <w:tcW w:w="1979" w:type="dxa"/>
          </w:tcPr>
          <w:p w:rsidR="004F69D6" w:rsidRDefault="004F69D6" w:rsidP="004F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J48 </w:t>
            </w:r>
            <w:r w:rsidRPr="004F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construction et l’évolution de la mémoire de la </w:t>
            </w:r>
            <w:r w:rsidRPr="004F6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bataille de Verdun </w:t>
            </w:r>
          </w:p>
          <w:p w:rsidR="004F69D6" w:rsidRPr="00DC3F2B" w:rsidRDefault="004F69D6" w:rsidP="004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B">
              <w:rPr>
                <w:rFonts w:ascii="Times New Roman" w:hAnsi="Times New Roman" w:cs="Times New Roman"/>
                <w:sz w:val="24"/>
                <w:szCs w:val="24"/>
              </w:rPr>
              <w:t xml:space="preserve">Arnaud </w:t>
            </w:r>
            <w:proofErr w:type="spellStart"/>
            <w:r w:rsidRPr="00DC3F2B">
              <w:rPr>
                <w:rFonts w:ascii="Times New Roman" w:hAnsi="Times New Roman" w:cs="Times New Roman"/>
                <w:sz w:val="24"/>
                <w:szCs w:val="24"/>
              </w:rPr>
              <w:t>Lopinot</w:t>
            </w:r>
            <w:proofErr w:type="spellEnd"/>
          </w:p>
          <w:p w:rsidR="004F69D6" w:rsidRDefault="004F69D6" w:rsidP="004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2B">
              <w:rPr>
                <w:rFonts w:ascii="Times New Roman" w:hAnsi="Times New Roman" w:cs="Times New Roman"/>
                <w:sz w:val="24"/>
                <w:szCs w:val="24"/>
              </w:rPr>
              <w:t xml:space="preserve">Virgile </w:t>
            </w:r>
            <w:proofErr w:type="spellStart"/>
            <w:r w:rsidRPr="00DC3F2B">
              <w:rPr>
                <w:rFonts w:ascii="Times New Roman" w:hAnsi="Times New Roman" w:cs="Times New Roman"/>
                <w:sz w:val="24"/>
                <w:szCs w:val="24"/>
              </w:rPr>
              <w:t>Sarlin</w:t>
            </w:r>
            <w:proofErr w:type="spellEnd"/>
          </w:p>
          <w:p w:rsidR="00F350D7" w:rsidRPr="00346EAB" w:rsidRDefault="003C255A" w:rsidP="00F0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NOUVEAU</w:t>
            </w:r>
          </w:p>
        </w:tc>
        <w:tc>
          <w:tcPr>
            <w:tcW w:w="2821" w:type="dxa"/>
            <w:gridSpan w:val="3"/>
          </w:tcPr>
          <w:p w:rsidR="003B5E29" w:rsidRPr="00097249" w:rsidRDefault="00F350D7" w:rsidP="003B5E2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</w:pPr>
            <w:r w:rsidRPr="0009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J12</w:t>
            </w:r>
            <w:r w:rsidRPr="000972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3B5E29" w:rsidRPr="000972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>Le Domaine picard :</w:t>
            </w:r>
          </w:p>
          <w:p w:rsidR="003B5E29" w:rsidRPr="00097249" w:rsidRDefault="003B5E29" w:rsidP="003B5E2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</w:pPr>
            <w:r w:rsidRPr="000972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>terrines et jambon à l’ancienne</w:t>
            </w:r>
          </w:p>
          <w:p w:rsidR="003B5E29" w:rsidRPr="00097249" w:rsidRDefault="00097249" w:rsidP="00F350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97249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Stéphane </w:t>
            </w:r>
            <w:proofErr w:type="spellStart"/>
            <w:r w:rsidRPr="00097249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Nuellas</w:t>
            </w:r>
            <w:proofErr w:type="spellEnd"/>
          </w:p>
          <w:p w:rsidR="00F350D7" w:rsidRPr="00346EAB" w:rsidRDefault="00F350D7" w:rsidP="00F9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F350D7" w:rsidRDefault="00F350D7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J13 </w:t>
            </w:r>
            <w:proofErr w:type="spellStart"/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Edugeo</w:t>
            </w:r>
            <w:proofErr w:type="spellEnd"/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le </w:t>
            </w:r>
            <w:proofErr w:type="spellStart"/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géoportail</w:t>
            </w:r>
            <w:proofErr w:type="spellEnd"/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l’éducation</w:t>
            </w:r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(la croissance spatiale d’Amiens, La Faute-sur-</w:t>
            </w:r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</w:t>
            </w:r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er, </w:t>
            </w:r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bataille de </w:t>
            </w:r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Verdun)</w:t>
            </w:r>
          </w:p>
          <w:p w:rsidR="00F97F1E" w:rsidRPr="00F97F1E" w:rsidRDefault="003B5E29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Jackie</w:t>
            </w:r>
            <w:r w:rsidR="00F97F1E" w:rsidRPr="00F9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F1E" w:rsidRPr="00F97F1E">
              <w:rPr>
                <w:rFonts w:ascii="Times New Roman" w:hAnsi="Times New Roman" w:cs="Times New Roman"/>
                <w:sz w:val="24"/>
                <w:szCs w:val="24"/>
              </w:rPr>
              <w:t>Pouzin</w:t>
            </w:r>
            <w:proofErr w:type="spellEnd"/>
          </w:p>
        </w:tc>
        <w:tc>
          <w:tcPr>
            <w:tcW w:w="1989" w:type="dxa"/>
          </w:tcPr>
          <w:p w:rsidR="00CE59F0" w:rsidRPr="00346EAB" w:rsidRDefault="00CE59F0" w:rsidP="004F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EAB" w:rsidTr="00346EAB">
        <w:trPr>
          <w:trHeight w:val="181"/>
        </w:trPr>
        <w:tc>
          <w:tcPr>
            <w:tcW w:w="15531" w:type="dxa"/>
            <w:gridSpan w:val="10"/>
          </w:tcPr>
          <w:p w:rsidR="008F239F" w:rsidRDefault="00346EAB" w:rsidP="00F07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PAUSE</w:t>
            </w:r>
            <w:r w:rsidRPr="004776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: 11h00-11h30</w:t>
            </w:r>
          </w:p>
          <w:p w:rsidR="00F07A4D" w:rsidRPr="00346EAB" w:rsidRDefault="00F07A4D" w:rsidP="00F07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46EAB" w:rsidTr="00346EAB">
        <w:trPr>
          <w:trHeight w:val="312"/>
        </w:trPr>
        <w:tc>
          <w:tcPr>
            <w:tcW w:w="15531" w:type="dxa"/>
            <w:gridSpan w:val="10"/>
          </w:tcPr>
          <w:p w:rsidR="008F239F" w:rsidRPr="008F239F" w:rsidRDefault="00346EAB" w:rsidP="004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 : 11h30-12h3</w:t>
            </w: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241C" w:rsidTr="00DB0F7D">
        <w:tc>
          <w:tcPr>
            <w:tcW w:w="1862" w:type="dxa"/>
          </w:tcPr>
          <w:p w:rsidR="00EF241C" w:rsidRPr="00346EAB" w:rsidRDefault="00CE59F0" w:rsidP="007349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J15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Utiliser la Bande Dessinée pour enseigner l'indicible : </w:t>
            </w:r>
            <w:proofErr w:type="spellStart"/>
            <w:r w:rsidR="003A1800" w:rsidRPr="00346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Maus</w:t>
            </w:r>
            <w:proofErr w:type="spellEnd"/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l'espace concentrationnaire</w:t>
            </w:r>
          </w:p>
          <w:p w:rsidR="00EF241C" w:rsidRPr="00346EAB" w:rsidRDefault="00EF241C" w:rsidP="007349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Emmanuelle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Demaille</w:t>
            </w:r>
            <w:proofErr w:type="spellEnd"/>
          </w:p>
        </w:tc>
        <w:tc>
          <w:tcPr>
            <w:tcW w:w="2057" w:type="dxa"/>
          </w:tcPr>
          <w:p w:rsidR="004C3297" w:rsidRDefault="00CE59F0" w:rsidP="0066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J16</w:t>
            </w:r>
            <w:r w:rsidR="002653B8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7E8">
              <w:rPr>
                <w:rFonts w:ascii="Times New Roman" w:hAnsi="Times New Roman" w:cs="Times New Roman"/>
                <w:b/>
                <w:sz w:val="24"/>
                <w:szCs w:val="24"/>
              </w:rPr>
              <w:t>Enseigner la Résistance</w:t>
            </w:r>
          </w:p>
          <w:p w:rsidR="002647B7" w:rsidRDefault="002647B7" w:rsidP="0066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7">
              <w:rPr>
                <w:rFonts w:ascii="Times New Roman" w:hAnsi="Times New Roman" w:cs="Times New Roman"/>
                <w:sz w:val="24"/>
                <w:szCs w:val="24"/>
              </w:rPr>
              <w:t xml:space="preserve">Sébastien </w:t>
            </w:r>
            <w:proofErr w:type="spellStart"/>
            <w:r w:rsidRPr="002647B7">
              <w:rPr>
                <w:rFonts w:ascii="Times New Roman" w:hAnsi="Times New Roman" w:cs="Times New Roman"/>
                <w:sz w:val="24"/>
                <w:szCs w:val="24"/>
              </w:rPr>
              <w:t>Albertelli</w:t>
            </w:r>
            <w:proofErr w:type="spellEnd"/>
          </w:p>
          <w:p w:rsidR="006657E8" w:rsidRDefault="006657E8" w:rsidP="0066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Hélène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Staes</w:t>
            </w:r>
            <w:proofErr w:type="spellEnd"/>
          </w:p>
          <w:p w:rsidR="006657E8" w:rsidRPr="006657E8" w:rsidRDefault="006657E8" w:rsidP="0066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Vanthuyne</w:t>
            </w:r>
            <w:proofErr w:type="spellEnd"/>
          </w:p>
          <w:p w:rsidR="00EF241C" w:rsidRPr="00346EAB" w:rsidRDefault="00EF241C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346EAB" w:rsidRDefault="00CE59F0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J17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L'histoire vivante et les « </w:t>
            </w:r>
            <w:proofErr w:type="spellStart"/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re-créations</w:t>
            </w:r>
            <w:proofErr w:type="spellEnd"/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 » du passé. Approche sociologique.</w:t>
            </w:r>
          </w:p>
          <w:p w:rsidR="00EF241C" w:rsidRPr="00346EAB" w:rsidRDefault="00EF241C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Audrey </w:t>
            </w:r>
            <w:proofErr w:type="spellStart"/>
            <w:r w:rsidR="00E26F8F" w:rsidRPr="00346EAB">
              <w:rPr>
                <w:rFonts w:ascii="Times New Roman" w:hAnsi="Times New Roman" w:cs="Times New Roman"/>
                <w:sz w:val="24"/>
                <w:szCs w:val="24"/>
              </w:rPr>
              <w:t>Tuaillon</w:t>
            </w:r>
            <w:proofErr w:type="spellEnd"/>
            <w:r w:rsidR="00E26F8F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Demésy</w:t>
            </w:r>
            <w:proofErr w:type="spellEnd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F8F" w:rsidRPr="00346EAB" w:rsidRDefault="00E26F8F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Alain Nice</w:t>
            </w:r>
          </w:p>
        </w:tc>
        <w:tc>
          <w:tcPr>
            <w:tcW w:w="1979" w:type="dxa"/>
          </w:tcPr>
          <w:p w:rsidR="006C21C9" w:rsidRDefault="00CE59F0" w:rsidP="003B5E2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J18</w:t>
            </w:r>
            <w:r w:rsidR="005F2A04" w:rsidRPr="005F2A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6C21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>Conférence de presse sur l’enseignement de l’Histoire et de la Géographie</w:t>
            </w:r>
          </w:p>
          <w:p w:rsidR="006C21C9" w:rsidRPr="002900BA" w:rsidRDefault="006C21C9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Bruno Benoit</w:t>
            </w:r>
            <w:r w:rsidR="00A04BA4"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 APHG</w:t>
            </w:r>
          </w:p>
          <w:p w:rsidR="00A04BA4" w:rsidRPr="002900BA" w:rsidRDefault="00A04BA4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Olivier Da </w:t>
            </w:r>
            <w:proofErr w:type="spellStart"/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Lage</w:t>
            </w:r>
            <w:proofErr w:type="spellEnd"/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 RFI</w:t>
            </w:r>
          </w:p>
          <w:p w:rsidR="00F350D7" w:rsidRPr="002900BA" w:rsidRDefault="006C21C9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Eric </w:t>
            </w:r>
            <w:proofErr w:type="spellStart"/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Fottorino</w:t>
            </w:r>
            <w:proofErr w:type="spellEnd"/>
          </w:p>
          <w:p w:rsidR="00A04BA4" w:rsidRPr="002900BA" w:rsidRDefault="00A04BA4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1 Hebdo</w:t>
            </w:r>
          </w:p>
          <w:p w:rsidR="006C21C9" w:rsidRPr="00655CCB" w:rsidRDefault="00A04BA4" w:rsidP="00A04B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Daniel </w:t>
            </w:r>
            <w:proofErr w:type="spellStart"/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Muraz</w:t>
            </w:r>
            <w:proofErr w:type="spellEnd"/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Courrier</w:t>
            </w:r>
            <w:proofErr w:type="spellEnd"/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 xml:space="preserve"> Picard</w:t>
            </w:r>
          </w:p>
        </w:tc>
        <w:tc>
          <w:tcPr>
            <w:tcW w:w="1869" w:type="dxa"/>
            <w:gridSpan w:val="2"/>
          </w:tcPr>
          <w:p w:rsidR="003B5E29" w:rsidRPr="00346EAB" w:rsidRDefault="00CE59F0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J19</w:t>
            </w:r>
            <w:r w:rsidR="00F350D7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E29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Etude d’un espace productif à dominante agricole en classe de 3° : l’Usine Bonduelle d’Estrées- Mons dans la Somme</w:t>
            </w:r>
          </w:p>
          <w:p w:rsidR="00EF241C" w:rsidRPr="003B5E29" w:rsidRDefault="003B5E29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Arnaud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Detot</w:t>
            </w:r>
            <w:proofErr w:type="spellEnd"/>
          </w:p>
        </w:tc>
        <w:tc>
          <w:tcPr>
            <w:tcW w:w="1877" w:type="dxa"/>
            <w:gridSpan w:val="2"/>
          </w:tcPr>
          <w:p w:rsidR="003B2CF2" w:rsidRPr="00346EAB" w:rsidRDefault="00CE59F0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J20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41C" w:rsidRPr="00346EAB" w:rsidRDefault="00477653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Transformations cartographiques de position : application à la cog</w:t>
            </w:r>
            <w:r w:rsidR="00BF4D6D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nition spatiale en milieu rural</w:t>
            </w: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Frédéric Roulier </w:t>
            </w:r>
          </w:p>
        </w:tc>
        <w:tc>
          <w:tcPr>
            <w:tcW w:w="1897" w:type="dxa"/>
          </w:tcPr>
          <w:p w:rsidR="00EF241C" w:rsidRPr="00346EAB" w:rsidRDefault="00AD1286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CE59F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Géographie et guerre de position</w:t>
            </w:r>
          </w:p>
          <w:p w:rsidR="00EF241C" w:rsidRPr="00346EAB" w:rsidRDefault="00E26F8F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Jean-Yves</w:t>
            </w:r>
            <w:r w:rsidR="00EF241C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Bonnard</w:t>
            </w:r>
          </w:p>
          <w:p w:rsidR="00477653" w:rsidRPr="00346EAB" w:rsidRDefault="00477653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0E97" w:rsidRPr="00346EAB" w:rsidRDefault="00CE59F0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J22</w:t>
            </w:r>
            <w:r w:rsidR="00300E97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41C" w:rsidRPr="00346EAB" w:rsidRDefault="003A1800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canne sculptée du soldat Claude </w:t>
            </w:r>
            <w:proofErr w:type="spellStart"/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Burloux</w:t>
            </w:r>
            <w:proofErr w:type="spellEnd"/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1917: anthropologie historique d'un objet de guerre </w:t>
            </w:r>
            <w:r w:rsidR="00300E97" w:rsidRPr="00346EAB">
              <w:rPr>
                <w:rFonts w:ascii="Times New Roman" w:hAnsi="Times New Roman" w:cs="Times New Roman"/>
                <w:sz w:val="24"/>
                <w:szCs w:val="24"/>
              </w:rPr>
              <w:t>Stéphane Audoin-Rouzeau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8F239F" w:rsidRDefault="00346EAB" w:rsidP="008F239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PAUSE/DEJEUNER </w:t>
            </w:r>
            <w:r w:rsidR="004776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12h3</w:t>
            </w:r>
            <w:r w:rsidR="00EF241C" w:rsidRPr="00EF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0-14h00</w:t>
            </w:r>
          </w:p>
          <w:p w:rsidR="008F239F" w:rsidRPr="00346EAB" w:rsidRDefault="008F239F" w:rsidP="00346E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F241C" w:rsidTr="00DB0F7D">
        <w:tc>
          <w:tcPr>
            <w:tcW w:w="1862" w:type="dxa"/>
          </w:tcPr>
          <w:p w:rsidR="00EF241C" w:rsidRPr="003C4CB4" w:rsidRDefault="00CB32BC" w:rsidP="00AA4F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l’h</w:t>
            </w:r>
            <w:r w:rsidR="001E03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istoire des arts </w:t>
            </w:r>
            <w:r w:rsidR="00AA4F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HDA à partir des guerres</w:t>
            </w:r>
          </w:p>
        </w:tc>
        <w:tc>
          <w:tcPr>
            <w:tcW w:w="2057" w:type="dxa"/>
          </w:tcPr>
          <w:p w:rsidR="00EF241C" w:rsidRPr="003C4CB4" w:rsidRDefault="004A48FE" w:rsidP="00871A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A48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l’EMC Enseignement moral et civique</w:t>
            </w:r>
          </w:p>
        </w:tc>
        <w:tc>
          <w:tcPr>
            <w:tcW w:w="2001" w:type="dxa"/>
          </w:tcPr>
          <w:p w:rsidR="00EF241C" w:rsidRPr="003C4CB4" w:rsidRDefault="00CB32BC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le </w:t>
            </w:r>
            <w:r w:rsidR="00EF241C" w:rsidRPr="003C4C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Moyen Age</w:t>
            </w:r>
          </w:p>
        </w:tc>
        <w:tc>
          <w:tcPr>
            <w:tcW w:w="1979" w:type="dxa"/>
          </w:tcPr>
          <w:p w:rsidR="00EF241C" w:rsidRPr="003C4CB4" w:rsidRDefault="00CB32BC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les a</w:t>
            </w:r>
            <w:r w:rsidR="000D56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gricultures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durables</w:t>
            </w:r>
          </w:p>
        </w:tc>
        <w:tc>
          <w:tcPr>
            <w:tcW w:w="1869" w:type="dxa"/>
            <w:gridSpan w:val="2"/>
          </w:tcPr>
          <w:p w:rsidR="00EF241C" w:rsidRPr="003C4CB4" w:rsidRDefault="00CB32BC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</w:t>
            </w:r>
            <w:r w:rsidR="00723E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les guerres à partir de ses représentations</w:t>
            </w:r>
          </w:p>
        </w:tc>
        <w:tc>
          <w:tcPr>
            <w:tcW w:w="1877" w:type="dxa"/>
            <w:gridSpan w:val="2"/>
          </w:tcPr>
          <w:p w:rsidR="00EF241C" w:rsidRPr="003C4CB4" w:rsidRDefault="00346EAB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Quelle place</w:t>
            </w:r>
            <w:r w:rsidR="00723E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pour les archives dans notre enseignement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 ?</w:t>
            </w:r>
          </w:p>
        </w:tc>
        <w:tc>
          <w:tcPr>
            <w:tcW w:w="1897" w:type="dxa"/>
          </w:tcPr>
          <w:p w:rsidR="00EF241C" w:rsidRPr="003C4CB4" w:rsidRDefault="00AA4F60" w:rsidP="00CB32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D’a</w:t>
            </w:r>
            <w:r w:rsidR="00CB32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utres regards sur la </w:t>
            </w:r>
            <w:r w:rsidR="00EF24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Grande Guerre </w:t>
            </w:r>
          </w:p>
        </w:tc>
        <w:tc>
          <w:tcPr>
            <w:tcW w:w="1989" w:type="dxa"/>
          </w:tcPr>
          <w:p w:rsidR="00EF241C" w:rsidRPr="003C4CB4" w:rsidRDefault="00116C1C" w:rsidP="00AA4F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Commémorer la </w:t>
            </w:r>
            <w:r w:rsidR="00EF24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Grande Guerre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8F239F" w:rsidRPr="00EF241C" w:rsidRDefault="00EF241C" w:rsidP="004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Horaire : 14h00-15h00</w:t>
            </w:r>
          </w:p>
        </w:tc>
      </w:tr>
      <w:tr w:rsidR="00EF241C" w:rsidTr="00DB0F7D">
        <w:tc>
          <w:tcPr>
            <w:tcW w:w="1862" w:type="dxa"/>
          </w:tcPr>
          <w:p w:rsidR="0050633B" w:rsidRPr="00346EAB" w:rsidRDefault="00346EAB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J23</w:t>
            </w:r>
            <w:r w:rsidR="0050633B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346EA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Mars attaque ou Mars pacificateur : de la figure du roi de guerre et de paix dans les </w:t>
            </w:r>
            <w:r w:rsidR="008F239F" w:rsidRPr="00346EA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lastRenderedPageBreak/>
              <w:t>portraits royaux de l’époque moderne</w:t>
            </w:r>
          </w:p>
          <w:p w:rsidR="00D43162" w:rsidRPr="00346EAB" w:rsidRDefault="00954AC1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Isaure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Boitel</w:t>
            </w:r>
            <w:proofErr w:type="spellEnd"/>
          </w:p>
        </w:tc>
        <w:tc>
          <w:tcPr>
            <w:tcW w:w="2057" w:type="dxa"/>
          </w:tcPr>
          <w:p w:rsidR="00EF241C" w:rsidRPr="00346EAB" w:rsidRDefault="00346EA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J24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346EAB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Juger de loin, Juger de près. La justice face au génocide des Tutsi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Hélène Dumas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346EAB" w:rsidRDefault="00346EA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J25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Une révolution militaire à la fin du Moyen Age? Nouveaux regards sur la guerre aux 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derniers siècles médiévaux</w:t>
            </w:r>
          </w:p>
          <w:p w:rsidR="00EF241C" w:rsidRPr="00346EAB" w:rsidRDefault="00EF241C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Franck Collard</w:t>
            </w:r>
          </w:p>
        </w:tc>
        <w:tc>
          <w:tcPr>
            <w:tcW w:w="1979" w:type="dxa"/>
          </w:tcPr>
          <w:p w:rsidR="003B5E29" w:rsidRPr="005F2A04" w:rsidRDefault="00346EAB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J26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E29" w:rsidRPr="005F2A04">
              <w:rPr>
                <w:rFonts w:ascii="Times New Roman" w:hAnsi="Times New Roman" w:cs="Times New Roman"/>
                <w:b/>
                <w:sz w:val="24"/>
                <w:szCs w:val="24"/>
              </w:rPr>
              <w:t>Les agricultures périurbaines : entre bassins de production et agricultures de proximité</w:t>
            </w:r>
          </w:p>
          <w:p w:rsidR="003B5E29" w:rsidRPr="005F2A04" w:rsidRDefault="003B5E29" w:rsidP="003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Monique Poulot</w:t>
            </w:r>
          </w:p>
          <w:p w:rsidR="00EF241C" w:rsidRPr="00346EAB" w:rsidRDefault="00EF241C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41C" w:rsidRPr="00346EAB" w:rsidRDefault="00346EA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J27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346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hi-IN"/>
              </w:rPr>
              <w:t xml:space="preserve">Utiliser les vidéos en classe sur les guerres à partir des sites de l'Ina : Jalons et Mémoires de </w:t>
            </w:r>
            <w:r w:rsidR="008F239F" w:rsidRPr="00346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hi-IN"/>
              </w:rPr>
              <w:lastRenderedPageBreak/>
              <w:t>Picardie</w:t>
            </w:r>
          </w:p>
          <w:p w:rsidR="003B2CF2" w:rsidRPr="00346EAB" w:rsidRDefault="003B2CF2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Sophie Bachmann</w:t>
            </w:r>
          </w:p>
          <w:p w:rsidR="00EF241C" w:rsidRPr="00346EAB" w:rsidRDefault="000B71C0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Estelle Caron</w:t>
            </w:r>
          </w:p>
        </w:tc>
        <w:tc>
          <w:tcPr>
            <w:tcW w:w="1877" w:type="dxa"/>
            <w:gridSpan w:val="2"/>
          </w:tcPr>
          <w:p w:rsidR="00EF241C" w:rsidRPr="00346EAB" w:rsidRDefault="00346EAB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J28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F6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Ce que le numérique fait à la mémoire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Bachimont</w:t>
            </w:r>
            <w:proofErr w:type="spellEnd"/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346EAB" w:rsidRPr="00346EAB" w:rsidRDefault="00346EAB" w:rsidP="00C1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J29</w:t>
            </w:r>
            <w:r w:rsid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’archéologie de la Grande Guerre</w:t>
            </w:r>
          </w:p>
          <w:p w:rsidR="00346EAB" w:rsidRPr="00346EAB" w:rsidRDefault="00346EAB" w:rsidP="00C1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Jean-Yves Bonnard</w:t>
            </w:r>
          </w:p>
          <w:p w:rsidR="00346EAB" w:rsidRPr="00346EAB" w:rsidRDefault="00346EAB" w:rsidP="00C1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Gilles </w:t>
            </w:r>
            <w:proofErr w:type="spellStart"/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Prilaux</w:t>
            </w:r>
            <w:proofErr w:type="spellEnd"/>
          </w:p>
          <w:p w:rsidR="0073494B" w:rsidRDefault="00EF241C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3494B">
              <w:rPr>
                <w:rFonts w:ascii="Times New Roman" w:hAnsi="Times New Roman" w:cs="Times New Roman"/>
                <w:sz w:val="24"/>
                <w:szCs w:val="24"/>
              </w:rPr>
              <w:t xml:space="preserve">Philippe </w:t>
            </w:r>
            <w:proofErr w:type="spellStart"/>
            <w:r w:rsidR="0073494B">
              <w:rPr>
                <w:rFonts w:ascii="Times New Roman" w:hAnsi="Times New Roman" w:cs="Times New Roman"/>
                <w:sz w:val="24"/>
                <w:szCs w:val="24"/>
              </w:rPr>
              <w:t>Racinet</w:t>
            </w:r>
            <w:proofErr w:type="spellEnd"/>
            <w:r w:rsidR="0073494B">
              <w:rPr>
                <w:rFonts w:ascii="Times New Roman" w:hAnsi="Times New Roman" w:cs="Times New Roman"/>
                <w:sz w:val="24"/>
                <w:szCs w:val="24"/>
              </w:rPr>
              <w:t xml:space="preserve"> Denis Rolland</w:t>
            </w:r>
          </w:p>
          <w:p w:rsidR="0073494B" w:rsidRPr="0073494B" w:rsidRDefault="0073494B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J30 Exposition</w:t>
            </w:r>
            <w:r w:rsidR="002F2F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INRAP</w:t>
            </w:r>
            <w:r w:rsidRPr="00734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guidée</w:t>
            </w:r>
          </w:p>
        </w:tc>
        <w:tc>
          <w:tcPr>
            <w:tcW w:w="1989" w:type="dxa"/>
          </w:tcPr>
          <w:p w:rsidR="009A7F8C" w:rsidRPr="00346EAB" w:rsidRDefault="0073494B" w:rsidP="009A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J31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F8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Les commémorations du centenaire de la Grande Guerre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Alexandre Lafon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Bruno Benoit</w:t>
            </w:r>
          </w:p>
          <w:p w:rsidR="00E642C3" w:rsidRPr="00346EAB" w:rsidRDefault="0073494B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Laurent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Somon</w:t>
            </w:r>
            <w:proofErr w:type="spellEnd"/>
            <w:r w:rsidR="005C1348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E642C3" w:rsidRPr="00EF241C" w:rsidRDefault="00F47A67" w:rsidP="00F47A67">
            <w:pPr>
              <w:tabs>
                <w:tab w:val="center" w:pos="7657"/>
                <w:tab w:val="left" w:pos="9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EF241C"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Horaire : 15h00-16h00</w:t>
            </w:r>
          </w:p>
        </w:tc>
      </w:tr>
      <w:tr w:rsidR="00EF241C" w:rsidTr="00DB0F7D">
        <w:tc>
          <w:tcPr>
            <w:tcW w:w="1862" w:type="dxa"/>
          </w:tcPr>
          <w:p w:rsidR="00EF241C" w:rsidRPr="0073494B" w:rsidRDefault="0073494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J32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5AA" w:rsidRPr="00862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Guerre et patrimoine au Proche-Orient contemporain : Irak, Syrie et </w:t>
            </w:r>
            <w:proofErr w:type="spellStart"/>
            <w:r w:rsidR="008625AA" w:rsidRPr="008625AA">
              <w:rPr>
                <w:rFonts w:ascii="Times New Roman" w:hAnsi="Times New Roman" w:cs="Times New Roman"/>
                <w:b/>
                <w:sz w:val="24"/>
                <w:szCs w:val="24"/>
              </w:rPr>
              <w:t>Yemen</w:t>
            </w:r>
            <w:proofErr w:type="spellEnd"/>
          </w:p>
          <w:p w:rsidR="00EF241C" w:rsidRPr="0073494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Vincent Blanchard</w:t>
            </w:r>
          </w:p>
          <w:p w:rsidR="00EF241C" w:rsidRPr="0073494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C1348" w:rsidRPr="0073494B" w:rsidRDefault="0073494B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J33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Carte blanche à Benjamin Stora</w:t>
            </w:r>
          </w:p>
          <w:p w:rsidR="0073494B" w:rsidRDefault="0073494B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Benjamin Stora</w:t>
            </w:r>
          </w:p>
          <w:p w:rsidR="00AD0C8F" w:rsidRPr="003C255A" w:rsidRDefault="003C255A" w:rsidP="007349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COMPLET</w:t>
            </w:r>
          </w:p>
        </w:tc>
        <w:tc>
          <w:tcPr>
            <w:tcW w:w="2001" w:type="dxa"/>
          </w:tcPr>
          <w:p w:rsidR="00532A47" w:rsidRPr="0073494B" w:rsidRDefault="00F350D7" w:rsidP="0053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7349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A47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Depuis 1996, des fouilles programmées sur un site castral : Boves  </w:t>
            </w:r>
          </w:p>
          <w:p w:rsidR="0073494B" w:rsidRPr="0073494B" w:rsidRDefault="00532A47" w:rsidP="0053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(Somme) </w:t>
            </w:r>
          </w:p>
          <w:p w:rsidR="0073494B" w:rsidRPr="0073494B" w:rsidRDefault="0073494B" w:rsidP="0053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Jonvel</w:t>
            </w:r>
            <w:proofErr w:type="spellEnd"/>
          </w:p>
          <w:p w:rsidR="0073494B" w:rsidRPr="0073494B" w:rsidRDefault="0073494B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Philippe </w:t>
            </w:r>
            <w:proofErr w:type="spellStart"/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Racinet</w:t>
            </w:r>
            <w:proofErr w:type="spellEnd"/>
            <w:r w:rsidR="00532A47"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41C" w:rsidRPr="0073494B" w:rsidRDefault="00EF241C" w:rsidP="0053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F47A67" w:rsidRPr="0073494B" w:rsidRDefault="0073494B" w:rsidP="00F4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J35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039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L'agriculture biologique en Picardie</w:t>
            </w:r>
          </w:p>
          <w:p w:rsidR="00F47A67" w:rsidRPr="0073494B" w:rsidRDefault="00A60039" w:rsidP="00F4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Atelier animé par </w:t>
            </w:r>
            <w:r w:rsidR="00F47A67"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Marie-Claire </w:t>
            </w:r>
            <w:proofErr w:type="spellStart"/>
            <w:r w:rsidR="00F47A67" w:rsidRPr="0073494B">
              <w:rPr>
                <w:rFonts w:ascii="Times New Roman" w:hAnsi="Times New Roman" w:cs="Times New Roman"/>
                <w:sz w:val="24"/>
                <w:szCs w:val="24"/>
              </w:rPr>
              <w:t>Braux</w:t>
            </w:r>
            <w:proofErr w:type="spellEnd"/>
          </w:p>
          <w:p w:rsidR="00A60039" w:rsidRPr="0073494B" w:rsidRDefault="00A60039" w:rsidP="00A6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Jérôme Allais </w:t>
            </w:r>
          </w:p>
          <w:p w:rsidR="00EF241C" w:rsidRPr="002F2FDC" w:rsidRDefault="00A60039" w:rsidP="002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Olivier </w:t>
            </w:r>
            <w:proofErr w:type="spellStart"/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Desmarest</w:t>
            </w:r>
            <w:proofErr w:type="spellEnd"/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</w:tcPr>
          <w:p w:rsidR="00AA4F60" w:rsidRPr="0073494B" w:rsidRDefault="0073494B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J36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Ministère  de la Défense filme et photographie ses guerres</w:t>
            </w:r>
          </w:p>
          <w:p w:rsidR="00C12224" w:rsidRPr="0073494B" w:rsidRDefault="00C12224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Elise </w:t>
            </w:r>
            <w:proofErr w:type="spellStart"/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Tokuoka</w:t>
            </w:r>
            <w:proofErr w:type="spellEnd"/>
          </w:p>
          <w:p w:rsidR="00D43162" w:rsidRDefault="00D43162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62" w:rsidRPr="00125C5F" w:rsidRDefault="00D43162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C" w:rsidRPr="003C4CB4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F241C" w:rsidRPr="0073494B" w:rsidRDefault="0073494B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J37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Photographier la guerre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 : les fonds figurés des Archives départementales de l’Oise</w:t>
            </w:r>
          </w:p>
          <w:p w:rsidR="00EF241C" w:rsidRPr="002F2FDC" w:rsidRDefault="00EF241C" w:rsidP="002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Delphine </w:t>
            </w:r>
            <w:proofErr w:type="spellStart"/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Labeau</w:t>
            </w:r>
            <w:proofErr w:type="spellEnd"/>
          </w:p>
        </w:tc>
        <w:tc>
          <w:tcPr>
            <w:tcW w:w="1897" w:type="dxa"/>
          </w:tcPr>
          <w:p w:rsidR="00C40CE0" w:rsidRPr="0073494B" w:rsidRDefault="0073494B" w:rsidP="00BF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J38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Un front méconnu</w:t>
            </w:r>
            <w:r w:rsidR="00BF6A8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445B23" w:rsidRPr="0073494B" w:rsidRDefault="00BF6A8C" w:rsidP="00D7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45B23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e Sahara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1914-1918</w:t>
            </w:r>
          </w:p>
          <w:p w:rsidR="00445B23" w:rsidRPr="0073494B" w:rsidRDefault="00445B23" w:rsidP="00D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Denis Rolland</w:t>
            </w:r>
          </w:p>
          <w:p w:rsidR="00BF6A8C" w:rsidRDefault="00BF6A8C" w:rsidP="00D7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2F2FDC" w:rsidRPr="002F2FDC" w:rsidRDefault="0073494B" w:rsidP="00D7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J39</w:t>
            </w:r>
            <w:r w:rsidR="00EF241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FD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Carte blanche au Souvenir français sur mémoires de la Grande Guerre</w:t>
            </w:r>
          </w:p>
          <w:p w:rsidR="00E37BD7" w:rsidRPr="002F2FDC" w:rsidRDefault="00D77A27" w:rsidP="00D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 xml:space="preserve">Serge Barcellini, </w:t>
            </w:r>
            <w:r w:rsidR="00E37BD7" w:rsidRPr="002F2FDC">
              <w:rPr>
                <w:rFonts w:ascii="Times New Roman" w:hAnsi="Times New Roman" w:cs="Times New Roman"/>
                <w:sz w:val="24"/>
                <w:szCs w:val="24"/>
              </w:rPr>
              <w:t xml:space="preserve">Rémi </w:t>
            </w:r>
            <w:proofErr w:type="spellStart"/>
            <w:r w:rsidR="00E37BD7" w:rsidRPr="002F2FDC">
              <w:rPr>
                <w:rFonts w:ascii="Times New Roman" w:hAnsi="Times New Roman" w:cs="Times New Roman"/>
                <w:sz w:val="24"/>
                <w:szCs w:val="24"/>
              </w:rPr>
              <w:t>Dalisson</w:t>
            </w:r>
            <w:proofErr w:type="spellEnd"/>
          </w:p>
          <w:p w:rsidR="00EF241C" w:rsidRDefault="00EF241C" w:rsidP="002F2FD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F241C" w:rsidTr="002F2FDC">
        <w:trPr>
          <w:trHeight w:val="278"/>
        </w:trPr>
        <w:tc>
          <w:tcPr>
            <w:tcW w:w="15531" w:type="dxa"/>
            <w:gridSpan w:val="10"/>
          </w:tcPr>
          <w:p w:rsidR="00EF241C" w:rsidRDefault="002F2FDC" w:rsidP="002F2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PAUSE</w:t>
            </w:r>
            <w:r w:rsidR="00477653" w:rsidRPr="004776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: 16h00-16h30</w:t>
            </w:r>
          </w:p>
          <w:p w:rsidR="008F239F" w:rsidRPr="002F2FDC" w:rsidRDefault="008F239F" w:rsidP="002F2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F2FDC" w:rsidTr="00DB0F7D">
        <w:trPr>
          <w:trHeight w:val="277"/>
        </w:trPr>
        <w:tc>
          <w:tcPr>
            <w:tcW w:w="15531" w:type="dxa"/>
            <w:gridSpan w:val="10"/>
          </w:tcPr>
          <w:p w:rsidR="008F239F" w:rsidRPr="00904FDF" w:rsidRDefault="002F2FDC" w:rsidP="0090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 : 16h30-17h3</w:t>
            </w: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241C" w:rsidTr="00DB0F7D">
        <w:tc>
          <w:tcPr>
            <w:tcW w:w="1862" w:type="dxa"/>
          </w:tcPr>
          <w:p w:rsidR="00EF241C" w:rsidRPr="002F2FDC" w:rsidRDefault="002F2FDC" w:rsidP="001A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J40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Otto Dix</w:t>
            </w:r>
            <w:r w:rsidR="00AA4F60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dans la Somme à travers la série « Der </w:t>
            </w:r>
            <w:proofErr w:type="spellStart"/>
            <w:r w:rsidR="00AA4F60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Krieg</w:t>
            </w:r>
            <w:proofErr w:type="spellEnd"/>
            <w:r w:rsidR="00AA4F60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 xml:space="preserve">Jean-François </w:t>
            </w:r>
            <w:proofErr w:type="spellStart"/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Birebent</w:t>
            </w:r>
            <w:proofErr w:type="spellEnd"/>
          </w:p>
          <w:p w:rsidR="00EF241C" w:rsidRPr="003C4CB4" w:rsidRDefault="00EF241C" w:rsidP="00EF24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241C" w:rsidRPr="002F2FDC" w:rsidRDefault="002F2FD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J41</w:t>
            </w:r>
            <w:r w:rsidR="00EF241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Enseigner la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Défense nationale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Bernard Phan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Wawrzynkowski</w:t>
            </w:r>
            <w:proofErr w:type="spellEnd"/>
          </w:p>
          <w:p w:rsidR="00EF241C" w:rsidRPr="002F2FDC" w:rsidRDefault="00EF241C" w:rsidP="002F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2F2FDC" w:rsidRDefault="002F2FD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J42</w:t>
            </w:r>
            <w:r w:rsidR="00CB32B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15A" w:rsidRPr="002F2FDC" w:rsidRDefault="00156E6E" w:rsidP="00156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Enseigner le Moyen Age avec des documents d'archives</w:t>
            </w:r>
          </w:p>
          <w:p w:rsidR="00156E6E" w:rsidRPr="002F2FDC" w:rsidRDefault="00156E6E" w:rsidP="0015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 xml:space="preserve">Annick </w:t>
            </w:r>
            <w:proofErr w:type="spellStart"/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Pegeon</w:t>
            </w:r>
            <w:proofErr w:type="spellEnd"/>
          </w:p>
          <w:p w:rsidR="00156E6E" w:rsidRPr="002F2FDC" w:rsidRDefault="00156E6E" w:rsidP="002F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764AF" w:rsidRPr="00B764AF" w:rsidRDefault="002F2FDC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J43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B764A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« </w:t>
            </w:r>
            <w:r w:rsidR="008F239F" w:rsidRPr="00B764A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SOMEA</w:t>
            </w:r>
            <w:r w:rsidR="008F239F" w:rsidRPr="00B764A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» </w:t>
            </w:r>
            <w:r w:rsidR="00B764AF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(Somme Espace &amp; Agronomie)</w:t>
            </w:r>
          </w:p>
          <w:p w:rsidR="00EF241C" w:rsidRPr="00163D38" w:rsidRDefault="00FA2DAB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Emmanuel </w:t>
            </w:r>
            <w:proofErr w:type="spellStart"/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Dutertre</w:t>
            </w:r>
            <w:proofErr w:type="spellEnd"/>
          </w:p>
        </w:tc>
        <w:tc>
          <w:tcPr>
            <w:tcW w:w="1869" w:type="dxa"/>
            <w:gridSpan w:val="2"/>
          </w:tcPr>
          <w:p w:rsidR="00273FDF" w:rsidRPr="00B764AF" w:rsidRDefault="002F2FDC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J44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B764A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Enseigner les guerres à partir des images : la Première Guerre mondiale à travers les collections de la BDIC</w:t>
            </w:r>
          </w:p>
          <w:p w:rsidR="00C12224" w:rsidRPr="00B764AF" w:rsidRDefault="00C12224" w:rsidP="002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Lèbre</w:t>
            </w:r>
            <w:proofErr w:type="spellEnd"/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41C" w:rsidRPr="00B764AF" w:rsidRDefault="00C12224" w:rsidP="00B7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Romanowski</w:t>
            </w:r>
            <w:proofErr w:type="spellEnd"/>
          </w:p>
        </w:tc>
        <w:tc>
          <w:tcPr>
            <w:tcW w:w="1877" w:type="dxa"/>
            <w:gridSpan w:val="2"/>
          </w:tcPr>
          <w:p w:rsidR="00EF241C" w:rsidRPr="00B764AF" w:rsidRDefault="002F2FDC" w:rsidP="00542B7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J45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269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civils </w:t>
            </w:r>
            <w:r w:rsidR="00AA4F60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de la Somme dans la guerre depuis 1870</w:t>
            </w:r>
          </w:p>
          <w:p w:rsidR="00B764AF" w:rsidRDefault="00B764AF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Jean-Christophe </w:t>
            </w:r>
            <w:proofErr w:type="spellStart"/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Momal</w:t>
            </w:r>
            <w:proofErr w:type="spellEnd"/>
          </w:p>
          <w:p w:rsidR="003C255A" w:rsidRPr="003C255A" w:rsidRDefault="003C255A" w:rsidP="00EF24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COMPLET</w:t>
            </w:r>
          </w:p>
          <w:p w:rsidR="00AD0C8F" w:rsidRPr="00AD0C8F" w:rsidRDefault="00AD0C8F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C40CE0" w:rsidRPr="00B764AF" w:rsidRDefault="002F2FDC" w:rsidP="00833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J46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4AF" w:rsidRPr="00B7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Tranchées mouvantes. La maîtrise de la mer dans une guerre totale</w:t>
            </w:r>
          </w:p>
          <w:p w:rsidR="00833EED" w:rsidRPr="00B764AF" w:rsidRDefault="00833EED" w:rsidP="008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Philippe </w:t>
            </w:r>
            <w:proofErr w:type="spellStart"/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Quérel</w:t>
            </w:r>
            <w:proofErr w:type="spellEnd"/>
          </w:p>
          <w:p w:rsidR="00C40CE0" w:rsidRPr="00B764AF" w:rsidRDefault="00C40CE0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CE0" w:rsidRPr="00B764AF" w:rsidRDefault="00C40CE0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C" w:rsidRPr="00B764AF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A4F60" w:rsidRPr="00B764AF" w:rsidRDefault="002F2FDC" w:rsidP="00E3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J47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F60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Un défi : l’inscription au patrimoine mondial de l’UNESCO des sites funéraires et mémoriels du front ouest de la Grande Guerre</w:t>
            </w:r>
          </w:p>
          <w:p w:rsidR="00173036" w:rsidRPr="00B764AF" w:rsidRDefault="00DB0F7D" w:rsidP="00E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Serg</w:t>
            </w:r>
            <w:r w:rsidR="00E37BD7" w:rsidRPr="00B764AF">
              <w:rPr>
                <w:rFonts w:ascii="Times New Roman" w:hAnsi="Times New Roman" w:cs="Times New Roman"/>
                <w:sz w:val="24"/>
                <w:szCs w:val="24"/>
              </w:rPr>
              <w:t>e Barcellini</w:t>
            </w:r>
          </w:p>
          <w:p w:rsidR="00AA4F60" w:rsidRPr="00B764AF" w:rsidRDefault="00AA4F60" w:rsidP="00A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Laurent </w:t>
            </w:r>
            <w:proofErr w:type="spellStart"/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Somon</w:t>
            </w:r>
            <w:proofErr w:type="spellEnd"/>
          </w:p>
          <w:p w:rsidR="00AA4F60" w:rsidRPr="00AA4F60" w:rsidRDefault="00AA4F60" w:rsidP="005C134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DF4B78" w:rsidRPr="00EF241C" w:rsidRDefault="00DF4B78">
      <w:pPr>
        <w:rPr>
          <w:rFonts w:ascii="Times New Roman" w:hAnsi="Times New Roman" w:cs="Times New Roman"/>
          <w:sz w:val="24"/>
          <w:szCs w:val="24"/>
        </w:rPr>
      </w:pPr>
    </w:p>
    <w:sectPr w:rsidR="00DF4B78" w:rsidRPr="00EF241C" w:rsidSect="00EF2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82F"/>
    <w:multiLevelType w:val="hybridMultilevel"/>
    <w:tmpl w:val="A37C3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1037"/>
    <w:multiLevelType w:val="hybridMultilevel"/>
    <w:tmpl w:val="80CEC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6944"/>
    <w:multiLevelType w:val="hybridMultilevel"/>
    <w:tmpl w:val="419A1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FA"/>
    <w:rsid w:val="00025343"/>
    <w:rsid w:val="00095441"/>
    <w:rsid w:val="00097249"/>
    <w:rsid w:val="000B71C0"/>
    <w:rsid w:val="000D56A7"/>
    <w:rsid w:val="000E4EDC"/>
    <w:rsid w:val="00116C1C"/>
    <w:rsid w:val="001534F0"/>
    <w:rsid w:val="00154234"/>
    <w:rsid w:val="00156E6E"/>
    <w:rsid w:val="00173036"/>
    <w:rsid w:val="00184123"/>
    <w:rsid w:val="00184946"/>
    <w:rsid w:val="001A2BFD"/>
    <w:rsid w:val="001A572E"/>
    <w:rsid w:val="001D1AD7"/>
    <w:rsid w:val="001D4C68"/>
    <w:rsid w:val="001D6D62"/>
    <w:rsid w:val="001E0391"/>
    <w:rsid w:val="001F71F3"/>
    <w:rsid w:val="00205D17"/>
    <w:rsid w:val="002302DF"/>
    <w:rsid w:val="00263CB4"/>
    <w:rsid w:val="002647B7"/>
    <w:rsid w:val="002653B8"/>
    <w:rsid w:val="00273FDF"/>
    <w:rsid w:val="002900BA"/>
    <w:rsid w:val="002B3138"/>
    <w:rsid w:val="002B5EC3"/>
    <w:rsid w:val="002E1EB5"/>
    <w:rsid w:val="002E3299"/>
    <w:rsid w:val="002F2FDC"/>
    <w:rsid w:val="002F7807"/>
    <w:rsid w:val="00300E97"/>
    <w:rsid w:val="003154B2"/>
    <w:rsid w:val="00344F52"/>
    <w:rsid w:val="00346EAB"/>
    <w:rsid w:val="003628CB"/>
    <w:rsid w:val="00365710"/>
    <w:rsid w:val="003A1800"/>
    <w:rsid w:val="003B2CF2"/>
    <w:rsid w:val="003B5E29"/>
    <w:rsid w:val="003C255A"/>
    <w:rsid w:val="003D6792"/>
    <w:rsid w:val="003F24AF"/>
    <w:rsid w:val="003F5042"/>
    <w:rsid w:val="00405B1F"/>
    <w:rsid w:val="00443734"/>
    <w:rsid w:val="00445B23"/>
    <w:rsid w:val="00477653"/>
    <w:rsid w:val="00486F00"/>
    <w:rsid w:val="004A48FE"/>
    <w:rsid w:val="004A64C9"/>
    <w:rsid w:val="004C3297"/>
    <w:rsid w:val="004D66DC"/>
    <w:rsid w:val="004F2A3D"/>
    <w:rsid w:val="004F69D6"/>
    <w:rsid w:val="0050633B"/>
    <w:rsid w:val="00532A47"/>
    <w:rsid w:val="00542B70"/>
    <w:rsid w:val="00566E25"/>
    <w:rsid w:val="00580643"/>
    <w:rsid w:val="00597435"/>
    <w:rsid w:val="005C1348"/>
    <w:rsid w:val="005C1BBC"/>
    <w:rsid w:val="005F2A04"/>
    <w:rsid w:val="005F4C7F"/>
    <w:rsid w:val="006339D3"/>
    <w:rsid w:val="00641DBB"/>
    <w:rsid w:val="00655CCB"/>
    <w:rsid w:val="00663B5D"/>
    <w:rsid w:val="006657E8"/>
    <w:rsid w:val="006A7B16"/>
    <w:rsid w:val="006C21C9"/>
    <w:rsid w:val="006D7B17"/>
    <w:rsid w:val="00706F50"/>
    <w:rsid w:val="00723EDF"/>
    <w:rsid w:val="0073494B"/>
    <w:rsid w:val="007422EE"/>
    <w:rsid w:val="007543A5"/>
    <w:rsid w:val="00772DC4"/>
    <w:rsid w:val="00782055"/>
    <w:rsid w:val="00785D13"/>
    <w:rsid w:val="00833EED"/>
    <w:rsid w:val="008404BD"/>
    <w:rsid w:val="00844AE6"/>
    <w:rsid w:val="00855626"/>
    <w:rsid w:val="008625AA"/>
    <w:rsid w:val="008658D1"/>
    <w:rsid w:val="00866C58"/>
    <w:rsid w:val="00870B42"/>
    <w:rsid w:val="00871A9B"/>
    <w:rsid w:val="008777AA"/>
    <w:rsid w:val="008B4C81"/>
    <w:rsid w:val="008D0A24"/>
    <w:rsid w:val="008D16D9"/>
    <w:rsid w:val="008D5D65"/>
    <w:rsid w:val="008F239F"/>
    <w:rsid w:val="00904FDF"/>
    <w:rsid w:val="00933A3B"/>
    <w:rsid w:val="00945621"/>
    <w:rsid w:val="00954AC1"/>
    <w:rsid w:val="00963232"/>
    <w:rsid w:val="0096480C"/>
    <w:rsid w:val="009A7F8C"/>
    <w:rsid w:val="009C36FE"/>
    <w:rsid w:val="009D1DE8"/>
    <w:rsid w:val="009E7EBC"/>
    <w:rsid w:val="00A04BA4"/>
    <w:rsid w:val="00A1140D"/>
    <w:rsid w:val="00A60039"/>
    <w:rsid w:val="00A61CC7"/>
    <w:rsid w:val="00AA4F60"/>
    <w:rsid w:val="00AA52D4"/>
    <w:rsid w:val="00AD0C8F"/>
    <w:rsid w:val="00AD1286"/>
    <w:rsid w:val="00AD142B"/>
    <w:rsid w:val="00AD1AAD"/>
    <w:rsid w:val="00B764AF"/>
    <w:rsid w:val="00BD4EF1"/>
    <w:rsid w:val="00BF4D6D"/>
    <w:rsid w:val="00BF6A8C"/>
    <w:rsid w:val="00C12224"/>
    <w:rsid w:val="00C40CE0"/>
    <w:rsid w:val="00C50172"/>
    <w:rsid w:val="00C63B26"/>
    <w:rsid w:val="00C65C60"/>
    <w:rsid w:val="00C81BC2"/>
    <w:rsid w:val="00C958BF"/>
    <w:rsid w:val="00CA20E7"/>
    <w:rsid w:val="00CB32BC"/>
    <w:rsid w:val="00CD42CB"/>
    <w:rsid w:val="00CE59F0"/>
    <w:rsid w:val="00D0632E"/>
    <w:rsid w:val="00D121C2"/>
    <w:rsid w:val="00D23AFA"/>
    <w:rsid w:val="00D25E08"/>
    <w:rsid w:val="00D43162"/>
    <w:rsid w:val="00D57661"/>
    <w:rsid w:val="00D77A27"/>
    <w:rsid w:val="00D86A25"/>
    <w:rsid w:val="00D927A9"/>
    <w:rsid w:val="00D93038"/>
    <w:rsid w:val="00D9462C"/>
    <w:rsid w:val="00DA1645"/>
    <w:rsid w:val="00DA4A40"/>
    <w:rsid w:val="00DA55E1"/>
    <w:rsid w:val="00DB0F7D"/>
    <w:rsid w:val="00DC3F2B"/>
    <w:rsid w:val="00DF1C2C"/>
    <w:rsid w:val="00DF4B78"/>
    <w:rsid w:val="00E26E86"/>
    <w:rsid w:val="00E26F8F"/>
    <w:rsid w:val="00E372AE"/>
    <w:rsid w:val="00E37BD7"/>
    <w:rsid w:val="00E4700C"/>
    <w:rsid w:val="00E510AE"/>
    <w:rsid w:val="00E538DF"/>
    <w:rsid w:val="00E642C3"/>
    <w:rsid w:val="00E8515A"/>
    <w:rsid w:val="00E95146"/>
    <w:rsid w:val="00E95BB1"/>
    <w:rsid w:val="00EB2DD3"/>
    <w:rsid w:val="00EC1E20"/>
    <w:rsid w:val="00ED45EF"/>
    <w:rsid w:val="00EF241C"/>
    <w:rsid w:val="00EF4290"/>
    <w:rsid w:val="00F07269"/>
    <w:rsid w:val="00F07A4D"/>
    <w:rsid w:val="00F15A9E"/>
    <w:rsid w:val="00F350D7"/>
    <w:rsid w:val="00F370F7"/>
    <w:rsid w:val="00F47A67"/>
    <w:rsid w:val="00F47D24"/>
    <w:rsid w:val="00F626F8"/>
    <w:rsid w:val="00F6418B"/>
    <w:rsid w:val="00F96988"/>
    <w:rsid w:val="00F97F1E"/>
    <w:rsid w:val="00FA2DAB"/>
    <w:rsid w:val="00FA6A28"/>
    <w:rsid w:val="00FA6DDD"/>
    <w:rsid w:val="00FE2E3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6A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6A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5538-0F90-4AA5-AB75-55F850E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CHRISTIAN</dc:creator>
  <cp:keywords/>
  <dc:description/>
  <cp:lastModifiedBy>Marc CHARBONNIER</cp:lastModifiedBy>
  <cp:revision>2</cp:revision>
  <cp:lastPrinted>2016-06-23T17:33:00Z</cp:lastPrinted>
  <dcterms:created xsi:type="dcterms:W3CDTF">2016-09-04T19:19:00Z</dcterms:created>
  <dcterms:modified xsi:type="dcterms:W3CDTF">2016-09-04T19:19:00Z</dcterms:modified>
</cp:coreProperties>
</file>